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766C9E">
        <w:rPr>
          <w:rFonts w:cs="Times New Roman"/>
          <w:b/>
          <w:lang w:val="ru-RU"/>
        </w:rPr>
        <w:t>14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766C9E" w:rsidRPr="00766C9E" w:rsidRDefault="00766C9E" w:rsidP="00766C9E">
      <w:pPr>
        <w:pStyle w:val="a6"/>
        <w:numPr>
          <w:ilvl w:val="0"/>
          <w:numId w:val="45"/>
        </w:numPr>
        <w:spacing w:line="276" w:lineRule="auto"/>
        <w:jc w:val="both"/>
        <w:rPr>
          <w:rFonts w:cs="Times New Roman"/>
          <w:lang w:val="ru-RU"/>
        </w:rPr>
      </w:pPr>
      <w:r w:rsidRPr="00766C9E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766C9E">
        <w:rPr>
          <w:rFonts w:cs="Times New Roman"/>
          <w:lang w:val="ru-RU"/>
        </w:rPr>
        <w:t>мск</w:t>
      </w:r>
      <w:proofErr w:type="spellEnd"/>
      <w:r w:rsidRPr="00766C9E">
        <w:rPr>
          <w:rFonts w:cs="Times New Roman"/>
          <w:lang w:val="ru-RU"/>
        </w:rPr>
        <w:t xml:space="preserve"> 14.04.2020 г. из доступных источников известно о </w:t>
      </w:r>
      <w:r w:rsidRPr="00766C9E">
        <w:rPr>
          <w:rFonts w:cs="Times New Roman"/>
          <w:b/>
          <w:lang w:val="ru-RU"/>
        </w:rPr>
        <w:t>1</w:t>
      </w:r>
      <w:r>
        <w:rPr>
          <w:rFonts w:cs="Times New Roman"/>
          <w:b/>
          <w:lang w:val="ru-RU"/>
        </w:rPr>
        <w:t> </w:t>
      </w:r>
      <w:r w:rsidRPr="00766C9E">
        <w:rPr>
          <w:rFonts w:cs="Times New Roman"/>
          <w:b/>
          <w:lang w:val="ru-RU"/>
        </w:rPr>
        <w:t>925</w:t>
      </w:r>
      <w:r>
        <w:rPr>
          <w:rFonts w:cs="Times New Roman"/>
          <w:b/>
          <w:lang w:val="ru-RU"/>
        </w:rPr>
        <w:t xml:space="preserve"> </w:t>
      </w:r>
      <w:r w:rsidRPr="00766C9E">
        <w:rPr>
          <w:rFonts w:cs="Times New Roman"/>
          <w:b/>
          <w:lang w:val="ru-RU"/>
        </w:rPr>
        <w:t>160</w:t>
      </w:r>
      <w:r w:rsidRPr="00766C9E">
        <w:rPr>
          <w:rFonts w:cs="Times New Roman"/>
          <w:lang w:val="ru-RU"/>
        </w:rPr>
        <w:t xml:space="preserve"> подтверждённых случаях (прирост за сутки 73743 случаев; 4,0%). В 181 странах мира вне КНР зарегистрировано 1841464 случаев (за последние сутки прирост 73644; 4,2%).</w:t>
      </w:r>
    </w:p>
    <w:p w:rsidR="00725517" w:rsidRPr="00766C9E" w:rsidRDefault="00766C9E" w:rsidP="00766C9E">
      <w:pPr>
        <w:pStyle w:val="a6"/>
        <w:numPr>
          <w:ilvl w:val="0"/>
          <w:numId w:val="45"/>
        </w:numPr>
        <w:spacing w:line="276" w:lineRule="auto"/>
        <w:jc w:val="both"/>
        <w:rPr>
          <w:rFonts w:cs="Times New Roman"/>
          <w:lang w:val="ru-RU"/>
        </w:rPr>
      </w:pPr>
      <w:r w:rsidRPr="00766C9E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13.04.2020 г. (19.00 по </w:t>
      </w:r>
      <w:proofErr w:type="spellStart"/>
      <w:r w:rsidRPr="00766C9E">
        <w:rPr>
          <w:rFonts w:cs="Times New Roman"/>
          <w:lang w:val="ru-RU"/>
        </w:rPr>
        <w:t>мск</w:t>
      </w:r>
      <w:proofErr w:type="spellEnd"/>
      <w:r w:rsidRPr="00766C9E">
        <w:rPr>
          <w:rFonts w:cs="Times New Roman"/>
          <w:lang w:val="ru-RU"/>
        </w:rPr>
        <w:t>) в целом в КНР зарегистрировано случаев заболевания – 83696. За сутки с 00.00 13.04.2020 по 00.00 (время Пекина) 14.04.2020 г. прирост составил 99 случаев (0,12%). Случаев с летальным исходом – 3351 (летальность 4,0%).</w:t>
      </w:r>
    </w:p>
    <w:p w:rsidR="00766C9E" w:rsidRDefault="00766C9E" w:rsidP="00766C9E">
      <w:pPr>
        <w:spacing w:line="276" w:lineRule="auto"/>
        <w:jc w:val="both"/>
        <w:rPr>
          <w:rFonts w:cs="Times New Roman"/>
          <w:lang w:val="ru-RU"/>
        </w:rPr>
      </w:pPr>
    </w:p>
    <w:p w:rsidR="00766C9E" w:rsidRPr="00EA549D" w:rsidRDefault="00766C9E" w:rsidP="00766C9E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766C9E" w:rsidRPr="007E6987" w:rsidTr="00766C9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66C9E" w:rsidRPr="007E6987" w:rsidRDefault="00766C9E" w:rsidP="00766C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66C9E" w:rsidRPr="007E6987" w:rsidRDefault="00766C9E" w:rsidP="00766C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766C9E" w:rsidP="00766C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766C9E" w:rsidP="00766C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66C9E" w:rsidRPr="007E6987" w:rsidRDefault="00766C9E" w:rsidP="00766C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66C9E" w:rsidRPr="007E6987" w:rsidRDefault="00766C9E" w:rsidP="00766C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66C9E" w:rsidRPr="007E6987" w:rsidRDefault="00766C9E" w:rsidP="00766C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766C9E" w:rsidRPr="007E6987" w:rsidTr="00766C9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66C9E" w:rsidRPr="007E6987" w:rsidRDefault="00766C9E" w:rsidP="00766C9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83696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99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0,12%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3351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766C9E" w:rsidRPr="007E6987" w:rsidTr="00766C9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66C9E" w:rsidRPr="007E6987" w:rsidRDefault="00766C9E" w:rsidP="00766C9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1841464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73644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4,2%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116441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5571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6,3%</w:t>
            </w:r>
            <w:r>
              <w:rPr>
                <w:rFonts w:cs="Times New Roman"/>
              </w:rPr>
              <w:fldChar w:fldCharType="end"/>
            </w:r>
          </w:p>
        </w:tc>
      </w:tr>
      <w:tr w:rsidR="00766C9E" w:rsidRPr="007E6987" w:rsidTr="00766C9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66C9E" w:rsidRPr="007E6987" w:rsidRDefault="00766C9E" w:rsidP="00766C9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1925160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73743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119792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5571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66C9E" w:rsidRPr="007E6987" w:rsidRDefault="001E6357" w:rsidP="00766C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766C9E" w:rsidRPr="00CA47AA">
              <w:rPr>
                <w:rFonts w:cs="Times New Roman"/>
                <w:noProof/>
                <w:sz w:val="24"/>
                <w:szCs w:val="24"/>
              </w:rPr>
              <w:t>6,2%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725517">
      <w:pPr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EA5031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547648" cy="317350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472" cy="31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83696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4815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1366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10453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4557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66C9E" w:rsidRPr="00EA5031" w:rsidRDefault="00766C9E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137877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14986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130072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1746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3194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159516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3153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20465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89571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4363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11347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170099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17756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30589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11586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14041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1650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25688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6605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2145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6633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6513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26710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1711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10647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16934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61047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4091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587416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29223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23739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Default="00766C9E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Pr="00EA5031" w:rsidRDefault="00766C9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A5031" w:rsidRDefault="00766C9E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766C9E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6C9E" w:rsidRDefault="0076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9E" w:rsidRPr="00E62F1C" w:rsidRDefault="00766C9E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1E6357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766C9E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766C9E">
              <w:rPr>
                <w:rFonts w:cs="Times New Roman"/>
                <w:noProof/>
                <w:lang w:val="ru-RU"/>
              </w:rPr>
              <w:t>1925160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1E6357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766C9E">
              <w:rPr>
                <w:rFonts w:cs="Times New Roman"/>
                <w:noProof/>
              </w:rPr>
              <w:t>73743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1E6357" w:rsidP="00EA5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766C9E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766C9E">
              <w:rPr>
                <w:rFonts w:cs="Times New Roman"/>
                <w:noProof/>
              </w:rPr>
              <w:t>119792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1E6357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766C9E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766C9E">
              <w:rPr>
                <w:rFonts w:cs="Times New Roman"/>
                <w:noProof/>
                <w:lang w:val="ru-RU"/>
              </w:rPr>
              <w:t>5571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 </w:t>
      </w:r>
      <w:r w:rsidR="00EA5031">
        <w:rPr>
          <w:lang w:val="ru-RU"/>
        </w:rPr>
        <w:t xml:space="preserve">включает </w:t>
      </w:r>
      <w:r>
        <w:rPr>
          <w:lang w:val="ru-RU"/>
        </w:rPr>
        <w:t xml:space="preserve">в общее число </w:t>
      </w:r>
      <w:r w:rsidR="00EA5031">
        <w:rPr>
          <w:lang w:val="ru-RU"/>
        </w:rPr>
        <w:t xml:space="preserve">случаев во Франции </w:t>
      </w:r>
      <w:r>
        <w:rPr>
          <w:lang w:val="ru-RU"/>
        </w:rPr>
        <w:t xml:space="preserve">случаи </w:t>
      </w:r>
      <w:r w:rsidR="00423BA2">
        <w:rPr>
          <w:lang w:val="ru-RU"/>
        </w:rPr>
        <w:t xml:space="preserve">(подтверждённые и подозрительные) </w:t>
      </w:r>
      <w:r>
        <w:rPr>
          <w:lang w:val="ru-RU"/>
        </w:rPr>
        <w:t>из домов престарелых</w:t>
      </w:r>
      <w:r w:rsidR="00423BA2">
        <w:rPr>
          <w:lang w:val="ru-RU"/>
        </w:rPr>
        <w:t xml:space="preserve"> (</w:t>
      </w:r>
      <w:r w:rsidR="00766C9E">
        <w:rPr>
          <w:lang w:val="ru-RU"/>
        </w:rPr>
        <w:t>38703</w:t>
      </w:r>
      <w:r w:rsidR="00423BA2">
        <w:rPr>
          <w:lang w:val="ru-RU"/>
        </w:rPr>
        <w:t xml:space="preserve"> по данным Министерства здравоохранения Франции).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766C9E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74426" cy="278930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86" cy="278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766C9E">
        <w:rPr>
          <w:rFonts w:cs="Times New Roman"/>
          <w:b/>
          <w:lang w:val="ru-RU"/>
        </w:rPr>
        <w:t>14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766C9E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152140"/>
            <wp:effectExtent l="19050" t="0" r="381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766C9E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176270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A04B3A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81686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DA1FE7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A1FE7">
        <w:rPr>
          <w:rFonts w:cs="Times New Roman"/>
          <w:b/>
          <w:lang w:val="ru-RU"/>
        </w:rPr>
        <w:t xml:space="preserve">Информация из отчёта ВОЗ от </w:t>
      </w:r>
      <w:r w:rsidR="00A04B3A">
        <w:rPr>
          <w:rFonts w:cs="Times New Roman"/>
          <w:b/>
          <w:lang w:val="ru-RU"/>
        </w:rPr>
        <w:t>14</w:t>
      </w:r>
      <w:r w:rsidRPr="00DA1FE7">
        <w:rPr>
          <w:rFonts w:cs="Times New Roman"/>
          <w:b/>
          <w:lang w:val="ru-RU"/>
        </w:rPr>
        <w:t>.04.20</w:t>
      </w: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A04B3A" w:rsidRDefault="00454FA0" w:rsidP="00454FA0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</w:t>
      </w:r>
      <w:r w:rsidR="00A04B3A">
        <w:rPr>
          <w:rFonts w:cs="Times New Roman"/>
          <w:lang w:val="ru-RU"/>
        </w:rPr>
        <w:t xml:space="preserve">обращает внимание на отсутствие доказательств того, что вакцина БЦЖ защищает от </w:t>
      </w:r>
      <w:r w:rsidR="00A04B3A">
        <w:rPr>
          <w:rFonts w:cs="Times New Roman"/>
          <w:lang w:val="en-US"/>
        </w:rPr>
        <w:t>COVID</w:t>
      </w:r>
      <w:r w:rsidR="00A04B3A" w:rsidRPr="00A04B3A">
        <w:rPr>
          <w:rFonts w:cs="Times New Roman"/>
          <w:lang w:val="ru-RU"/>
        </w:rPr>
        <w:t xml:space="preserve">-19 </w:t>
      </w:r>
      <w:r w:rsidR="00A04B3A">
        <w:rPr>
          <w:rFonts w:cs="Times New Roman"/>
          <w:lang w:val="ru-RU"/>
        </w:rPr>
        <w:t>и не рекомендует проводить вакцинацию БЦЖ в качестве профилактики данной инфекции. ВОЗ будет внимательно следить за двумя клиническими исследованиями, посвящёнными этому вопросу.</w:t>
      </w:r>
    </w:p>
    <w:p w:rsidR="00331DFB" w:rsidRPr="00B74691" w:rsidRDefault="00331DFB" w:rsidP="00454FA0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331DFB" w:rsidRPr="00B74691" w:rsidRDefault="00331DFB" w:rsidP="00454FA0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04B3A" w:rsidRPr="00A04B3A">
        <w:rPr>
          <w:color w:val="000000"/>
        </w:rPr>
        <w:t>29223</w:t>
      </w:r>
      <w:r w:rsidR="00A04B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04B3A" w:rsidRPr="00A04B3A">
        <w:rPr>
          <w:color w:val="000000"/>
        </w:rPr>
        <w:t>4363</w:t>
      </w:r>
      <w:r w:rsidR="00A04B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A04B3A" w:rsidRPr="00A04B3A">
        <w:rPr>
          <w:color w:val="000000"/>
        </w:rPr>
        <w:t>3153</w:t>
      </w:r>
      <w:r w:rsidR="00A04B3A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B72847">
        <w:rPr>
          <w:color w:val="000000"/>
        </w:rPr>
        <w:t>я</w:t>
      </w:r>
      <w:r w:rsidR="002A7738">
        <w:rPr>
          <w:color w:val="000000"/>
        </w:rPr>
        <w:t xml:space="preserve"> 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04B3A" w:rsidRPr="00A04B3A">
        <w:rPr>
          <w:color w:val="000000"/>
        </w:rPr>
        <w:t>1746</w:t>
      </w:r>
      <w:r w:rsidR="00A04B3A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Йена 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04B3A" w:rsidRPr="00A04B3A">
        <w:rPr>
          <w:color w:val="000000"/>
        </w:rPr>
        <w:t>4207</w:t>
      </w:r>
      <w:r w:rsidR="00A04B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04B3A" w:rsidRPr="00A04B3A">
        <w:rPr>
          <w:color w:val="000000"/>
        </w:rPr>
        <w:t>3268</w:t>
      </w:r>
      <w:r w:rsidR="00A04B3A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  <w:r w:rsidR="001B14B9">
        <w:rPr>
          <w:rFonts w:cs="Times New Roman"/>
          <w:lang w:val="ru-RU"/>
        </w:rPr>
        <w:t xml:space="preserve">С 13.04 возобновляется работа предприятий «некритических» сфер, таких как промышленность и строительство (работники должны держаться на расстоянии 2 метров друг от друга).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A04B3A" w:rsidRPr="00A04B3A">
        <w:rPr>
          <w:color w:val="000000"/>
        </w:rPr>
        <w:t>1617</w:t>
      </w:r>
      <w:r w:rsidR="00A04B3A">
        <w:rPr>
          <w:color w:val="000000"/>
          <w:lang w:val="ru-RU"/>
        </w:rPr>
        <w:t xml:space="preserve"> </w:t>
      </w:r>
      <w:proofErr w:type="spellStart"/>
      <w:r w:rsidR="00927CA6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>С 05.04 постепенно снимаются временные ограничения на ведение бизнеса в стране</w:t>
      </w:r>
      <w:r w:rsidR="00E30472">
        <w:rPr>
          <w:rFonts w:cs="Times New Roman"/>
          <w:lang w:val="ru-RU"/>
        </w:rPr>
        <w:t xml:space="preserve">, с 11.04 дополнительно снята часть ограничений с целью </w:t>
      </w:r>
      <w:proofErr w:type="gramStart"/>
      <w:r w:rsidR="00E30472">
        <w:rPr>
          <w:rFonts w:cs="Times New Roman"/>
          <w:lang w:val="ru-RU"/>
        </w:rPr>
        <w:t>по</w:t>
      </w:r>
      <w:r w:rsidR="002A5495">
        <w:rPr>
          <w:rFonts w:cs="Times New Roman"/>
          <w:lang w:val="ru-RU"/>
        </w:rPr>
        <w:t>д</w:t>
      </w:r>
      <w:r w:rsidR="00E30472">
        <w:rPr>
          <w:rFonts w:cs="Times New Roman"/>
          <w:lang w:val="ru-RU"/>
        </w:rPr>
        <w:t>держать</w:t>
      </w:r>
      <w:proofErr w:type="gramEnd"/>
      <w:r w:rsidR="00E30472">
        <w:rPr>
          <w:rFonts w:cs="Times New Roman"/>
          <w:lang w:val="ru-RU"/>
        </w:rPr>
        <w:t xml:space="preserve"> экономику в стране</w:t>
      </w:r>
      <w:r w:rsidR="000D22DB">
        <w:rPr>
          <w:rFonts w:cs="Times New Roman"/>
          <w:lang w:val="ru-RU"/>
        </w:rPr>
        <w:t>.</w:t>
      </w:r>
      <w:r w:rsidR="002A5495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A04B3A" w:rsidRPr="00A04B3A">
        <w:rPr>
          <w:color w:val="000000"/>
        </w:rPr>
        <w:t>4091</w:t>
      </w:r>
      <w:r w:rsidR="00A04B3A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r w:rsidR="00030045">
        <w:rPr>
          <w:color w:val="000000"/>
          <w:lang w:val="ru-RU"/>
        </w:rPr>
        <w:t>й</w:t>
      </w:r>
      <w:proofErr w:type="spellEnd"/>
      <w:r w:rsidR="00030045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</w:p>
    <w:p w:rsidR="005D4EC0" w:rsidRDefault="005D4EC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A04B3A" w:rsidRPr="00A04B3A">
        <w:rPr>
          <w:color w:val="000000"/>
        </w:rPr>
        <w:t>1405</w:t>
      </w:r>
      <w:r w:rsidR="00A04B3A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случаев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A04B3A" w:rsidRPr="00A04B3A">
        <w:rPr>
          <w:color w:val="000000"/>
        </w:rPr>
        <w:t>1297</w:t>
      </w:r>
      <w:r w:rsidR="00A04B3A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E7951">
        <w:rPr>
          <w:rFonts w:cs="Times New Roman"/>
          <w:b/>
          <w:i/>
          <w:lang w:val="ru-RU"/>
        </w:rPr>
        <w:t>Нидерланды</w:t>
      </w:r>
      <w:r>
        <w:rPr>
          <w:rFonts w:cs="Times New Roman"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A04B3A" w:rsidRPr="00A04B3A">
        <w:rPr>
          <w:color w:val="000000"/>
        </w:rPr>
        <w:t>964</w:t>
      </w:r>
      <w:r w:rsidR="00A04B3A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я</w:t>
      </w:r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До 28.04 закрыты учреждения спорта и общественного питания, развлекательные заведения. Школы и университеты закрыты до майских каникул. Рекомендовано оставаться дома, по возможности, работать удалённо, выходить только за продуктами, чтобы выгулять собаку, для посещения </w:t>
      </w:r>
      <w:proofErr w:type="gramStart"/>
      <w:r>
        <w:rPr>
          <w:rFonts w:cs="Times New Roman"/>
          <w:lang w:val="ru-RU"/>
        </w:rPr>
        <w:t>нуждающихся</w:t>
      </w:r>
      <w:proofErr w:type="gramEnd"/>
      <w:r>
        <w:rPr>
          <w:rFonts w:cs="Times New Roman"/>
          <w:lang w:val="ru-RU"/>
        </w:rPr>
        <w:t xml:space="preserve"> в уходе. Запрещены мероприятия со скоплением людей, кроме похорон, свадеб, религиозных собраний (не более 30 человек).</w:t>
      </w: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Pr="000E7E1A" w:rsidRDefault="000E7E1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A04B3A" w:rsidRPr="00A04B3A">
        <w:rPr>
          <w:color w:val="000000"/>
        </w:rPr>
        <w:t>1248</w:t>
      </w:r>
      <w:r w:rsidR="00A04B3A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331DFB" w:rsidRPr="002A7738" w:rsidRDefault="00331DFB" w:rsidP="00331DFB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Ирландия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A04B3A" w:rsidRPr="00A04B3A">
        <w:rPr>
          <w:color w:val="000000"/>
        </w:rPr>
        <w:t>992</w:t>
      </w:r>
      <w:r w:rsidR="00A04B3A">
        <w:rPr>
          <w:color w:val="000000"/>
          <w:lang w:val="ru-RU"/>
        </w:rPr>
        <w:t xml:space="preserve"> </w:t>
      </w:r>
      <w:proofErr w:type="spellStart"/>
      <w:r w:rsidR="00030045"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Лица, въезжающие в страну с 16.03 обязаны</w:t>
      </w:r>
      <w:proofErr w:type="gramEnd"/>
      <w:r>
        <w:rPr>
          <w:color w:val="000000"/>
          <w:lang w:val="ru-RU"/>
        </w:rPr>
        <w:t xml:space="preserve"> пройти период двухнедельной самоизоляции. </w:t>
      </w:r>
      <w:r>
        <w:rPr>
          <w:rFonts w:cs="Times New Roman"/>
          <w:lang w:val="ru-RU"/>
        </w:rPr>
        <w:t xml:space="preserve">Гражданам предписано выходить из дома только по существенной причине: на работу, за покупками еды, за медпомощью, для прогулок с животными. Нельзя отъезжать на более чем 2 км от своего дома. Запрещены скопления людей вне домохозяйств. </w:t>
      </w:r>
    </w:p>
    <w:p w:rsidR="00331DFB" w:rsidRDefault="00331DFB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A04B3A" w:rsidRDefault="00A04B3A" w:rsidP="00A04B3A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A04B3A">
        <w:rPr>
          <w:color w:val="000000"/>
        </w:rPr>
        <w:t>2265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все границы до 26.04.20.  </w:t>
      </w:r>
    </w:p>
    <w:sectPr w:rsidR="00A04B3A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5E8B"/>
    <w:multiLevelType w:val="hybridMultilevel"/>
    <w:tmpl w:val="A9A23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6A30E7"/>
    <w:multiLevelType w:val="hybridMultilevel"/>
    <w:tmpl w:val="A1ACD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803BC"/>
    <w:multiLevelType w:val="hybridMultilevel"/>
    <w:tmpl w:val="D2F6B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4"/>
  </w:num>
  <w:num w:numId="9">
    <w:abstractNumId w:val="9"/>
  </w:num>
  <w:num w:numId="10">
    <w:abstractNumId w:val="17"/>
  </w:num>
  <w:num w:numId="11">
    <w:abstractNumId w:val="7"/>
  </w:num>
  <w:num w:numId="12">
    <w:abstractNumId w:val="33"/>
  </w:num>
  <w:num w:numId="13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13"/>
  </w:num>
  <w:num w:numId="16">
    <w:abstractNumId w:val="22"/>
  </w:num>
  <w:num w:numId="17">
    <w:abstractNumId w:val="40"/>
  </w:num>
  <w:num w:numId="18">
    <w:abstractNumId w:val="12"/>
  </w:num>
  <w:num w:numId="19">
    <w:abstractNumId w:val="0"/>
  </w:num>
  <w:num w:numId="20">
    <w:abstractNumId w:val="29"/>
  </w:num>
  <w:num w:numId="21">
    <w:abstractNumId w:val="6"/>
  </w:num>
  <w:num w:numId="22">
    <w:abstractNumId w:val="21"/>
  </w:num>
  <w:num w:numId="23">
    <w:abstractNumId w:val="25"/>
  </w:num>
  <w:num w:numId="24">
    <w:abstractNumId w:val="24"/>
  </w:num>
  <w:num w:numId="25">
    <w:abstractNumId w:val="39"/>
  </w:num>
  <w:num w:numId="26">
    <w:abstractNumId w:val="34"/>
  </w:num>
  <w:num w:numId="27">
    <w:abstractNumId w:val="2"/>
  </w:num>
  <w:num w:numId="28">
    <w:abstractNumId w:val="23"/>
  </w:num>
  <w:num w:numId="29">
    <w:abstractNumId w:val="38"/>
  </w:num>
  <w:num w:numId="30">
    <w:abstractNumId w:val="1"/>
  </w:num>
  <w:num w:numId="31">
    <w:abstractNumId w:val="16"/>
  </w:num>
  <w:num w:numId="32">
    <w:abstractNumId w:val="37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10"/>
  </w:num>
  <w:num w:numId="38">
    <w:abstractNumId w:val="15"/>
  </w:num>
  <w:num w:numId="39">
    <w:abstractNumId w:val="41"/>
  </w:num>
  <w:num w:numId="40">
    <w:abstractNumId w:val="4"/>
  </w:num>
  <w:num w:numId="41">
    <w:abstractNumId w:val="3"/>
  </w:num>
  <w:num w:numId="42">
    <w:abstractNumId w:val="19"/>
  </w:num>
  <w:num w:numId="43">
    <w:abstractNumId w:val="32"/>
  </w:num>
  <w:num w:numId="44">
    <w:abstractNumId w:val="8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E6357"/>
    <w:rsid w:val="001F274A"/>
    <w:rsid w:val="001F5A64"/>
    <w:rsid w:val="002011CF"/>
    <w:rsid w:val="0020685F"/>
    <w:rsid w:val="002069EF"/>
    <w:rsid w:val="00207B64"/>
    <w:rsid w:val="00210628"/>
    <w:rsid w:val="0021299F"/>
    <w:rsid w:val="00212E74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97728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5088"/>
    <w:rsid w:val="00766C9E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7EFF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01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03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7C6E-109D-440E-90E6-1B2AD570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241</cp:revision>
  <cp:lastPrinted>2020-03-03T04:16:00Z</cp:lastPrinted>
  <dcterms:created xsi:type="dcterms:W3CDTF">2020-03-07T05:32:00Z</dcterms:created>
  <dcterms:modified xsi:type="dcterms:W3CDTF">2020-04-14T05:44:00Z</dcterms:modified>
</cp:coreProperties>
</file>