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4D6" w:rsidRPr="00ED6ADB" w:rsidRDefault="00F264D6" w:rsidP="00ED6ADB">
      <w:pPr>
        <w:spacing w:line="276" w:lineRule="auto"/>
        <w:ind w:left="284"/>
        <w:jc w:val="right"/>
        <w:rPr>
          <w:rFonts w:cs="Times New Roman"/>
          <w:lang w:val="ru-RU"/>
        </w:rPr>
      </w:pPr>
      <w:r w:rsidRPr="00ED6ADB">
        <w:rPr>
          <w:rFonts w:cs="Times New Roman"/>
          <w:lang w:val="ru-RU"/>
        </w:rPr>
        <w:t>Информация подготовлена ФКУЗ РосНИПЧИ «Микроб»</w:t>
      </w:r>
    </w:p>
    <w:p w:rsidR="00F264D6" w:rsidRDefault="00F264D6" w:rsidP="00ED6ADB">
      <w:pPr>
        <w:spacing w:line="276" w:lineRule="auto"/>
        <w:ind w:left="284"/>
        <w:jc w:val="both"/>
        <w:rPr>
          <w:rFonts w:cs="Times New Roman"/>
          <w:b/>
          <w:lang w:val="ru-RU"/>
        </w:rPr>
      </w:pPr>
    </w:p>
    <w:p w:rsidR="00F264D6" w:rsidRPr="00ED6ADB" w:rsidRDefault="00F264D6" w:rsidP="00ED6ADB">
      <w:pPr>
        <w:spacing w:line="276" w:lineRule="auto"/>
        <w:ind w:left="284"/>
        <w:jc w:val="both"/>
        <w:rPr>
          <w:rFonts w:cs="Times New Roman"/>
          <w:b/>
          <w:lang w:val="ru-RU"/>
        </w:rPr>
      </w:pPr>
      <w:r w:rsidRPr="00ED6ADB">
        <w:rPr>
          <w:rFonts w:cs="Times New Roman"/>
          <w:b/>
          <w:lang w:val="ru-RU"/>
        </w:rPr>
        <w:t>О случаях заболевания COVID-19 по состоянию на 08.00 (мск) от 16.02.2020 г.</w:t>
      </w:r>
    </w:p>
    <w:p w:rsidR="00F264D6" w:rsidRPr="00ED6ADB" w:rsidRDefault="00F264D6" w:rsidP="00ED6ADB">
      <w:pPr>
        <w:spacing w:line="276" w:lineRule="auto"/>
        <w:ind w:left="284"/>
        <w:jc w:val="both"/>
        <w:rPr>
          <w:rFonts w:cs="Times New Roman"/>
          <w:lang w:val="ru-RU"/>
        </w:rPr>
      </w:pPr>
    </w:p>
    <w:p w:rsidR="00F264D6" w:rsidRPr="00ED6ADB" w:rsidRDefault="00F264D6" w:rsidP="00ED6ADB">
      <w:pPr>
        <w:spacing w:line="276" w:lineRule="auto"/>
        <w:ind w:left="284"/>
        <w:jc w:val="both"/>
        <w:rPr>
          <w:rFonts w:cs="Times New Roman"/>
          <w:b/>
          <w:lang w:val="ru-RU"/>
        </w:rPr>
      </w:pPr>
      <w:r w:rsidRPr="00ED6ADB">
        <w:rPr>
          <w:rFonts w:cs="Times New Roman"/>
          <w:b/>
          <w:lang w:val="ru-RU"/>
        </w:rPr>
        <w:t>Количество случаев и завозы</w:t>
      </w:r>
    </w:p>
    <w:p w:rsidR="00F264D6" w:rsidRPr="00ED6ADB" w:rsidRDefault="00F264D6" w:rsidP="00ED6ADB">
      <w:pPr>
        <w:pStyle w:val="ListParagraph"/>
        <w:numPr>
          <w:ilvl w:val="0"/>
          <w:numId w:val="1"/>
        </w:numPr>
        <w:spacing w:line="276" w:lineRule="auto"/>
        <w:ind w:left="0" w:firstLine="284"/>
        <w:jc w:val="both"/>
        <w:rPr>
          <w:rFonts w:cs="Times New Roman"/>
          <w:lang w:val="ru-RU"/>
        </w:rPr>
      </w:pPr>
      <w:r w:rsidRPr="00ED6ADB">
        <w:rPr>
          <w:rFonts w:cs="Times New Roman"/>
          <w:lang w:val="ru-RU"/>
        </w:rPr>
        <w:t xml:space="preserve">Согласно данным ежедневного отчёта Государственной Комиссии здравоохранения Китая по состоянию на 24.00 по Пекину 15.02.2020 г. (19.00 по мск) в целом </w:t>
      </w:r>
      <w:r w:rsidRPr="00ED6ADB">
        <w:rPr>
          <w:rFonts w:cs="Times New Roman"/>
          <w:b/>
          <w:lang w:val="ru-RU"/>
        </w:rPr>
        <w:t>в КНР</w:t>
      </w:r>
      <w:r w:rsidRPr="00ED6ADB">
        <w:rPr>
          <w:rFonts w:cs="Times New Roman"/>
          <w:lang w:val="ru-RU"/>
        </w:rPr>
        <w:t xml:space="preserve"> зарегистрировано случаев заболевания – </w:t>
      </w:r>
      <w:r w:rsidRPr="00ED6ADB">
        <w:rPr>
          <w:rFonts w:cs="Times New Roman"/>
          <w:b/>
          <w:lang w:val="ru-RU"/>
        </w:rPr>
        <w:t>68584</w:t>
      </w:r>
      <w:r w:rsidRPr="00ED6ADB">
        <w:rPr>
          <w:rFonts w:cs="Times New Roman"/>
          <w:lang w:val="ru-RU"/>
        </w:rPr>
        <w:t xml:space="preserve">. За сутки с 00.00 15.02.2020 по 00.00 (время Пекина) 16.02.2020 г. прирост составил 2008 случаев (3,0%). В настоящее время имеется </w:t>
      </w:r>
      <w:r>
        <w:rPr>
          <w:rFonts w:cs="Times New Roman"/>
          <w:lang w:val="ru-RU"/>
        </w:rPr>
        <w:t>8228</w:t>
      </w:r>
      <w:r w:rsidRPr="00ED6ADB">
        <w:rPr>
          <w:rFonts w:cs="Times New Roman"/>
          <w:lang w:val="ru-RU"/>
        </w:rPr>
        <w:t xml:space="preserve"> подозрительных случаев. </w:t>
      </w:r>
    </w:p>
    <w:p w:rsidR="00F264D6" w:rsidRDefault="00F264D6" w:rsidP="00614720">
      <w:pPr>
        <w:pStyle w:val="ListParagraph"/>
        <w:numPr>
          <w:ilvl w:val="0"/>
          <w:numId w:val="1"/>
        </w:numPr>
        <w:spacing w:line="276" w:lineRule="auto"/>
        <w:ind w:left="0" w:firstLine="284"/>
        <w:jc w:val="both"/>
        <w:rPr>
          <w:rFonts w:cs="Times New Roman"/>
          <w:lang w:val="ru-RU"/>
        </w:rPr>
      </w:pPr>
      <w:r w:rsidRPr="00ED6ADB">
        <w:rPr>
          <w:rFonts w:cs="Times New Roman"/>
          <w:lang w:val="ru-RU"/>
        </w:rPr>
        <w:t xml:space="preserve">Случаев с летальным исходом – 1666 (летальность 2,4%; вне провинции Хубэй –0,57%). В тяжёлом состоянии находятся 11272 человека (16,4%). Выписано 9425 человека (прирост 1307; 16%). Отслежено 529418 контактных лица (16235 за последние сутки, прирост 3%), 158764 находятся под наблюдением. </w:t>
      </w:r>
    </w:p>
    <w:p w:rsidR="00F264D6" w:rsidRDefault="00F264D6" w:rsidP="00614720">
      <w:pPr>
        <w:pStyle w:val="ListParagraph"/>
        <w:numPr>
          <w:ilvl w:val="0"/>
          <w:numId w:val="1"/>
        </w:numPr>
        <w:spacing w:line="276" w:lineRule="auto"/>
        <w:ind w:left="0" w:firstLine="284"/>
        <w:jc w:val="both"/>
        <w:rPr>
          <w:rFonts w:cs="Times New Roman"/>
          <w:lang w:val="ru-RU"/>
        </w:rPr>
      </w:pPr>
      <w:r w:rsidRPr="00ED6ADB">
        <w:rPr>
          <w:rFonts w:cs="Times New Roman"/>
          <w:lang w:val="ru-RU"/>
        </w:rPr>
        <w:t xml:space="preserve">За прошедшие сутки о новых случаях сообщили также  </w:t>
      </w:r>
      <w:r>
        <w:rPr>
          <w:rFonts w:cs="Times New Roman"/>
          <w:lang w:val="ru-RU"/>
        </w:rPr>
        <w:t xml:space="preserve">Япония, Франция, Сингапур, Малайзия, Тайланд </w:t>
      </w:r>
      <w:r w:rsidRPr="00ED6ADB">
        <w:rPr>
          <w:rFonts w:cs="Times New Roman"/>
          <w:lang w:val="ru-RU"/>
        </w:rPr>
        <w:t>(см. таблицу ниже)</w:t>
      </w:r>
      <w:r>
        <w:rPr>
          <w:rFonts w:cs="Times New Roman"/>
          <w:lang w:val="ru-RU"/>
        </w:rPr>
        <w:t>.</w:t>
      </w:r>
    </w:p>
    <w:p w:rsidR="00F264D6" w:rsidRPr="00ED6ADB" w:rsidRDefault="00F264D6" w:rsidP="00614720">
      <w:pPr>
        <w:pStyle w:val="ListParagraph"/>
        <w:numPr>
          <w:ilvl w:val="0"/>
          <w:numId w:val="1"/>
        </w:numPr>
        <w:spacing w:line="276" w:lineRule="auto"/>
        <w:ind w:left="0" w:firstLine="284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Министр здравоохранения Японии заявил на пресс-конференции 15.02.20 о невозможности в полной мере отслеживать цепочки заражений выявленных больных. Известно о случаях заражения восьми человек от одного таксиста в Токио, а также от больного врача – у его коллеги, жены и двух пациентов.</w:t>
      </w:r>
    </w:p>
    <w:p w:rsidR="00F264D6" w:rsidRPr="00093BCE" w:rsidRDefault="00F264D6" w:rsidP="00093BCE">
      <w:pPr>
        <w:pStyle w:val="ListParagraph"/>
        <w:numPr>
          <w:ilvl w:val="0"/>
          <w:numId w:val="1"/>
        </w:numPr>
        <w:spacing w:line="276" w:lineRule="auto"/>
        <w:ind w:left="0" w:firstLine="284"/>
        <w:jc w:val="both"/>
        <w:rPr>
          <w:rFonts w:cs="Times New Roman"/>
          <w:lang w:val="ru-RU"/>
        </w:rPr>
      </w:pPr>
      <w:r w:rsidRPr="00C04D99">
        <w:rPr>
          <w:rFonts w:cs="Times New Roman"/>
          <w:b/>
          <w:lang w:val="ru-RU"/>
        </w:rPr>
        <w:t>Всег</w:t>
      </w:r>
      <w:r w:rsidRPr="00093BCE">
        <w:rPr>
          <w:rFonts w:cs="Times New Roman"/>
          <w:b/>
          <w:lang w:val="ru-RU"/>
        </w:rPr>
        <w:t xml:space="preserve">о в мире по состоянию на 08.00 по мск </w:t>
      </w:r>
      <w:r w:rsidRPr="00093BCE">
        <w:rPr>
          <w:rFonts w:cs="Times New Roman"/>
          <w:lang w:val="ru-RU"/>
        </w:rPr>
        <w:t xml:space="preserve">15.02.20 г. из доступных источников известно о </w:t>
      </w:r>
      <w:r>
        <w:rPr>
          <w:rFonts w:cs="Times New Roman"/>
          <w:lang w:val="ru-RU"/>
        </w:rPr>
        <w:t xml:space="preserve">69268 </w:t>
      </w:r>
      <w:r w:rsidRPr="00093BCE">
        <w:rPr>
          <w:rFonts w:cs="Times New Roman"/>
          <w:lang w:val="ru-RU"/>
        </w:rPr>
        <w:t>подтверждённых случаях (</w:t>
      </w:r>
      <w:r w:rsidRPr="00093BCE">
        <w:rPr>
          <w:rFonts w:cs="Times New Roman"/>
        </w:rPr>
        <w:t xml:space="preserve">прирост за сутки </w:t>
      </w:r>
      <w:r>
        <w:rPr>
          <w:rFonts w:cs="Times New Roman"/>
          <w:lang w:val="ru-RU"/>
        </w:rPr>
        <w:t>2170</w:t>
      </w:r>
      <w:r w:rsidRPr="00093BCE">
        <w:rPr>
          <w:rFonts w:cs="Times New Roman"/>
        </w:rPr>
        <w:t xml:space="preserve"> случаев; </w:t>
      </w:r>
      <w:r>
        <w:rPr>
          <w:rFonts w:cs="Times New Roman"/>
          <w:lang w:val="ru-RU"/>
        </w:rPr>
        <w:t>3.2</w:t>
      </w:r>
      <w:r w:rsidRPr="00093BCE">
        <w:rPr>
          <w:rFonts w:cs="Times New Roman"/>
        </w:rPr>
        <w:t>%</w:t>
      </w:r>
      <w:r w:rsidRPr="00093BCE">
        <w:rPr>
          <w:rFonts w:cs="Times New Roman"/>
          <w:lang w:val="ru-RU"/>
        </w:rPr>
        <w:t xml:space="preserve">). В 25 странах мира вне КНР зарегистрировано </w:t>
      </w:r>
      <w:r>
        <w:rPr>
          <w:rFonts w:cs="Times New Roman"/>
          <w:lang w:val="ru-RU"/>
        </w:rPr>
        <w:t>684</w:t>
      </w:r>
      <w:r w:rsidRPr="00093BCE">
        <w:rPr>
          <w:rFonts w:cs="Times New Roman"/>
          <w:lang w:val="ru-RU"/>
        </w:rPr>
        <w:t xml:space="preserve"> случая (за последние сутки прирост </w:t>
      </w:r>
      <w:r>
        <w:rPr>
          <w:rFonts w:cs="Times New Roman"/>
          <w:lang w:val="ru-RU"/>
        </w:rPr>
        <w:t>162</w:t>
      </w:r>
      <w:r w:rsidRPr="00093BCE">
        <w:rPr>
          <w:rFonts w:cs="Times New Roman"/>
          <w:lang w:val="ru-RU"/>
        </w:rPr>
        <w:t xml:space="preserve">; </w:t>
      </w:r>
      <w:r>
        <w:rPr>
          <w:rFonts w:cs="Times New Roman"/>
          <w:lang w:val="ru-RU"/>
        </w:rPr>
        <w:t>29</w:t>
      </w:r>
      <w:r w:rsidRPr="00093BCE">
        <w:rPr>
          <w:rFonts w:cs="Times New Roman"/>
          <w:lang w:val="ru-RU"/>
        </w:rPr>
        <w:t>%).</w:t>
      </w:r>
    </w:p>
    <w:p w:rsidR="00F264D6" w:rsidRPr="00093BCE" w:rsidRDefault="00F264D6" w:rsidP="00A35355">
      <w:pPr>
        <w:pStyle w:val="ListParagraph"/>
        <w:spacing w:line="276" w:lineRule="auto"/>
        <w:ind w:left="284"/>
        <w:jc w:val="both"/>
        <w:rPr>
          <w:rFonts w:cs="Times New Roman"/>
          <w:lang w:val="ru-RU"/>
        </w:rPr>
      </w:pPr>
    </w:p>
    <w:p w:rsidR="00F264D6" w:rsidRPr="00093BCE" w:rsidRDefault="00F264D6" w:rsidP="000C7690">
      <w:pPr>
        <w:spacing w:line="276" w:lineRule="auto"/>
        <w:jc w:val="center"/>
        <w:rPr>
          <w:rFonts w:cs="Times New Roman"/>
          <w:b/>
          <w:lang w:val="ru-RU"/>
        </w:rPr>
      </w:pPr>
      <w:r w:rsidRPr="00093BCE">
        <w:rPr>
          <w:rFonts w:cs="Times New Roman"/>
          <w:b/>
        </w:rPr>
        <w:t>Количество случаев заболевания в мире</w:t>
      </w:r>
    </w:p>
    <w:p w:rsidR="00F264D6" w:rsidRPr="00093BCE" w:rsidRDefault="00F264D6" w:rsidP="000C7690">
      <w:pPr>
        <w:spacing w:line="276" w:lineRule="auto"/>
        <w:jc w:val="center"/>
        <w:rPr>
          <w:rFonts w:cs="Times New Roman"/>
          <w:b/>
          <w:lang w:val="ru-RU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42"/>
        <w:gridCol w:w="487"/>
        <w:gridCol w:w="1715"/>
        <w:gridCol w:w="1985"/>
        <w:gridCol w:w="1786"/>
        <w:gridCol w:w="1439"/>
      </w:tblGrid>
      <w:tr w:rsidR="00F264D6" w:rsidRPr="00093BCE" w:rsidTr="001654FB">
        <w:tc>
          <w:tcPr>
            <w:tcW w:w="2442" w:type="dxa"/>
            <w:tcBorders>
              <w:bottom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jc w:val="center"/>
              <w:rPr>
                <w:rFonts w:cs="Times New Roman"/>
              </w:rPr>
            </w:pPr>
            <w:r w:rsidRPr="001654FB">
              <w:rPr>
                <w:rFonts w:cs="Times New Roman"/>
              </w:rPr>
              <w:t>Регион</w:t>
            </w: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№</w:t>
            </w: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Дата регистрации первого заболевания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Страна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  <w:lang w:val="ru-RU"/>
              </w:rPr>
            </w:pPr>
            <w:r w:rsidRPr="001654FB">
              <w:rPr>
                <w:rFonts w:cs="Times New Roman"/>
              </w:rPr>
              <w:t xml:space="preserve">Количество подтверждённых случаев заболевания </w:t>
            </w:r>
            <w:r w:rsidRPr="001654FB">
              <w:rPr>
                <w:rFonts w:cs="Times New Roman"/>
                <w:lang w:val="ru-RU"/>
              </w:rPr>
              <w:t>(+за прошедшие сутки)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Количество случаев с летальным исходом</w:t>
            </w:r>
          </w:p>
        </w:tc>
      </w:tr>
      <w:tr w:rsidR="00F264D6" w:rsidRPr="00093BCE" w:rsidTr="001654FB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F264D6" w:rsidRPr="001654FB" w:rsidRDefault="00F264D6" w:rsidP="001654FB">
            <w:pPr>
              <w:spacing w:line="276" w:lineRule="auto"/>
              <w:jc w:val="center"/>
              <w:rPr>
                <w:rFonts w:cs="Times New Roman"/>
              </w:rPr>
            </w:pPr>
            <w:r w:rsidRPr="001654FB">
              <w:rPr>
                <w:rFonts w:cs="Times New Roman"/>
                <w:b/>
              </w:rPr>
              <w:t>Западно-Тихоокеанский регион</w:t>
            </w:r>
          </w:p>
        </w:tc>
        <w:tc>
          <w:tcPr>
            <w:tcW w:w="487" w:type="dxa"/>
            <w:tcBorders>
              <w:top w:val="single" w:sz="12" w:space="0" w:color="auto"/>
            </w:tcBorders>
          </w:tcPr>
          <w:p w:rsidR="00F264D6" w:rsidRPr="001654FB" w:rsidRDefault="00F264D6" w:rsidP="001654FB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01.12.19 (дата начала заболевания)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 xml:space="preserve">Китай </w:t>
            </w:r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  <w:lang w:val="ru-RU"/>
              </w:rPr>
            </w:pPr>
            <w:r w:rsidRPr="001654FB">
              <w:rPr>
                <w:rFonts w:cs="Times New Roman"/>
                <w:lang w:val="ru-RU"/>
              </w:rPr>
              <w:t>68584 (2008)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  <w:lang w:val="ru-RU"/>
              </w:rPr>
            </w:pPr>
            <w:r w:rsidRPr="001654FB">
              <w:rPr>
                <w:rFonts w:cs="Times New Roman"/>
                <w:lang w:val="ru-RU"/>
              </w:rPr>
              <w:t>1666</w:t>
            </w:r>
          </w:p>
        </w:tc>
      </w:tr>
      <w:tr w:rsidR="00F264D6" w:rsidRPr="00093BCE" w:rsidTr="001654FB">
        <w:tc>
          <w:tcPr>
            <w:tcW w:w="2442" w:type="dxa"/>
            <w:vMerge/>
            <w:vAlign w:val="center"/>
          </w:tcPr>
          <w:p w:rsidR="00F264D6" w:rsidRPr="001654FB" w:rsidRDefault="00F264D6" w:rsidP="001654FB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F264D6" w:rsidRPr="001654FB" w:rsidRDefault="00F264D6" w:rsidP="001654FB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14.01.20</w:t>
            </w:r>
          </w:p>
        </w:tc>
        <w:tc>
          <w:tcPr>
            <w:tcW w:w="1985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Япония</w:t>
            </w:r>
          </w:p>
        </w:tc>
        <w:tc>
          <w:tcPr>
            <w:tcW w:w="1786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  <w:lang w:val="ru-RU"/>
              </w:rPr>
            </w:pPr>
            <w:r w:rsidRPr="001654FB">
              <w:rPr>
                <w:rFonts w:cs="Times New Roman"/>
                <w:lang w:val="ru-RU"/>
              </w:rPr>
              <w:t>411 (152)</w:t>
            </w:r>
          </w:p>
        </w:tc>
        <w:tc>
          <w:tcPr>
            <w:tcW w:w="1439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1</w:t>
            </w:r>
          </w:p>
        </w:tc>
      </w:tr>
      <w:tr w:rsidR="00F264D6" w:rsidRPr="00093BCE" w:rsidTr="001654FB">
        <w:tc>
          <w:tcPr>
            <w:tcW w:w="2442" w:type="dxa"/>
            <w:vMerge/>
            <w:vAlign w:val="center"/>
          </w:tcPr>
          <w:p w:rsidR="00F264D6" w:rsidRPr="001654FB" w:rsidRDefault="00F264D6" w:rsidP="001654FB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F264D6" w:rsidRPr="001654FB" w:rsidRDefault="00F264D6" w:rsidP="001654FB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19.01.20</w:t>
            </w:r>
          </w:p>
        </w:tc>
        <w:tc>
          <w:tcPr>
            <w:tcW w:w="1985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Республика Корея</w:t>
            </w:r>
          </w:p>
        </w:tc>
        <w:tc>
          <w:tcPr>
            <w:tcW w:w="1786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  <w:lang w:val="ru-RU"/>
              </w:rPr>
            </w:pPr>
            <w:r w:rsidRPr="001654FB">
              <w:rPr>
                <w:rFonts w:cs="Times New Roman"/>
                <w:lang w:val="ru-RU"/>
              </w:rPr>
              <w:t>29</w:t>
            </w:r>
            <w:r w:rsidRPr="001654FB">
              <w:rPr>
                <w:rFonts w:cs="Times New Roman"/>
              </w:rPr>
              <w:t xml:space="preserve"> </w:t>
            </w:r>
            <w:r w:rsidRPr="001654FB">
              <w:rPr>
                <w:rFonts w:cs="Times New Roman"/>
                <w:lang w:val="ru-RU"/>
              </w:rPr>
              <w:t>(1)</w:t>
            </w:r>
          </w:p>
        </w:tc>
        <w:tc>
          <w:tcPr>
            <w:tcW w:w="1439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0</w:t>
            </w:r>
          </w:p>
        </w:tc>
      </w:tr>
      <w:tr w:rsidR="00F264D6" w:rsidRPr="00093BCE" w:rsidTr="001654FB">
        <w:tc>
          <w:tcPr>
            <w:tcW w:w="2442" w:type="dxa"/>
            <w:vMerge/>
            <w:vAlign w:val="center"/>
          </w:tcPr>
          <w:p w:rsidR="00F264D6" w:rsidRPr="001654FB" w:rsidRDefault="00F264D6" w:rsidP="001654FB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F264D6" w:rsidRPr="001654FB" w:rsidRDefault="00F264D6" w:rsidP="001654FB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23.01.20</w:t>
            </w:r>
          </w:p>
        </w:tc>
        <w:tc>
          <w:tcPr>
            <w:tcW w:w="1985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Вьетнам</w:t>
            </w:r>
          </w:p>
        </w:tc>
        <w:tc>
          <w:tcPr>
            <w:tcW w:w="1786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  <w:lang w:val="ru-RU"/>
              </w:rPr>
            </w:pPr>
            <w:r w:rsidRPr="001654FB">
              <w:rPr>
                <w:rFonts w:cs="Times New Roman"/>
              </w:rPr>
              <w:t>16</w:t>
            </w:r>
            <w:r w:rsidRPr="001654FB">
              <w:rPr>
                <w:rFonts w:cs="Times New Roman"/>
                <w:lang w:val="ru-RU"/>
              </w:rPr>
              <w:t xml:space="preserve"> </w:t>
            </w:r>
          </w:p>
        </w:tc>
        <w:tc>
          <w:tcPr>
            <w:tcW w:w="1439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0</w:t>
            </w:r>
          </w:p>
        </w:tc>
      </w:tr>
      <w:tr w:rsidR="00F264D6" w:rsidRPr="00093BCE" w:rsidTr="001654FB">
        <w:tc>
          <w:tcPr>
            <w:tcW w:w="2442" w:type="dxa"/>
            <w:vMerge/>
            <w:vAlign w:val="center"/>
          </w:tcPr>
          <w:p w:rsidR="00F264D6" w:rsidRPr="001654FB" w:rsidRDefault="00F264D6" w:rsidP="001654FB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F264D6" w:rsidRPr="001654FB" w:rsidRDefault="00F264D6" w:rsidP="001654FB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24.01.20</w:t>
            </w:r>
          </w:p>
        </w:tc>
        <w:tc>
          <w:tcPr>
            <w:tcW w:w="1985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Сингапур</w:t>
            </w:r>
          </w:p>
        </w:tc>
        <w:tc>
          <w:tcPr>
            <w:tcW w:w="1786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  <w:lang w:val="ru-RU"/>
              </w:rPr>
            </w:pPr>
            <w:r w:rsidRPr="001654FB">
              <w:rPr>
                <w:rFonts w:cs="Times New Roman"/>
                <w:lang w:val="ru-RU"/>
              </w:rPr>
              <w:t>72 (5)</w:t>
            </w:r>
          </w:p>
        </w:tc>
        <w:tc>
          <w:tcPr>
            <w:tcW w:w="1439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0</w:t>
            </w:r>
          </w:p>
        </w:tc>
      </w:tr>
      <w:tr w:rsidR="00F264D6" w:rsidRPr="00093BCE" w:rsidTr="001654FB">
        <w:tc>
          <w:tcPr>
            <w:tcW w:w="2442" w:type="dxa"/>
            <w:vMerge/>
            <w:vAlign w:val="center"/>
          </w:tcPr>
          <w:p w:rsidR="00F264D6" w:rsidRPr="001654FB" w:rsidRDefault="00F264D6" w:rsidP="001654FB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F264D6" w:rsidRPr="001654FB" w:rsidRDefault="00F264D6" w:rsidP="001654FB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25.01.20</w:t>
            </w:r>
          </w:p>
        </w:tc>
        <w:tc>
          <w:tcPr>
            <w:tcW w:w="1985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Австралия</w:t>
            </w:r>
          </w:p>
        </w:tc>
        <w:tc>
          <w:tcPr>
            <w:tcW w:w="1786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15</w:t>
            </w:r>
          </w:p>
        </w:tc>
        <w:tc>
          <w:tcPr>
            <w:tcW w:w="1439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0</w:t>
            </w:r>
          </w:p>
        </w:tc>
      </w:tr>
      <w:tr w:rsidR="00F264D6" w:rsidRPr="00093BCE" w:rsidTr="001654FB">
        <w:tc>
          <w:tcPr>
            <w:tcW w:w="2442" w:type="dxa"/>
            <w:vMerge/>
            <w:vAlign w:val="center"/>
          </w:tcPr>
          <w:p w:rsidR="00F264D6" w:rsidRPr="001654FB" w:rsidRDefault="00F264D6" w:rsidP="001654FB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F264D6" w:rsidRPr="001654FB" w:rsidRDefault="00F264D6" w:rsidP="001654FB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25.01.20</w:t>
            </w:r>
          </w:p>
        </w:tc>
        <w:tc>
          <w:tcPr>
            <w:tcW w:w="1985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Малайзия</w:t>
            </w:r>
          </w:p>
        </w:tc>
        <w:tc>
          <w:tcPr>
            <w:tcW w:w="1786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  <w:lang w:val="ru-RU"/>
              </w:rPr>
            </w:pPr>
            <w:r w:rsidRPr="001654FB">
              <w:rPr>
                <w:rFonts w:cs="Times New Roman"/>
                <w:lang w:val="ru-RU"/>
              </w:rPr>
              <w:t>22 (3)</w:t>
            </w:r>
          </w:p>
        </w:tc>
        <w:tc>
          <w:tcPr>
            <w:tcW w:w="1439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0</w:t>
            </w:r>
          </w:p>
        </w:tc>
      </w:tr>
      <w:tr w:rsidR="00F264D6" w:rsidRPr="00093BCE" w:rsidTr="001654FB">
        <w:tc>
          <w:tcPr>
            <w:tcW w:w="2442" w:type="dxa"/>
            <w:vMerge/>
            <w:vAlign w:val="center"/>
          </w:tcPr>
          <w:p w:rsidR="00F264D6" w:rsidRPr="001654FB" w:rsidRDefault="00F264D6" w:rsidP="001654FB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F264D6" w:rsidRPr="001654FB" w:rsidRDefault="00F264D6" w:rsidP="001654FB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27.01.20</w:t>
            </w:r>
          </w:p>
        </w:tc>
        <w:tc>
          <w:tcPr>
            <w:tcW w:w="1985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Камбоджа</w:t>
            </w:r>
          </w:p>
        </w:tc>
        <w:tc>
          <w:tcPr>
            <w:tcW w:w="1786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1</w:t>
            </w:r>
          </w:p>
        </w:tc>
        <w:tc>
          <w:tcPr>
            <w:tcW w:w="1439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0</w:t>
            </w:r>
          </w:p>
        </w:tc>
      </w:tr>
      <w:tr w:rsidR="00F264D6" w:rsidRPr="00093BCE" w:rsidTr="001654FB">
        <w:tc>
          <w:tcPr>
            <w:tcW w:w="2442" w:type="dxa"/>
            <w:vMerge/>
            <w:tcBorders>
              <w:bottom w:val="single" w:sz="12" w:space="0" w:color="auto"/>
            </w:tcBorders>
            <w:vAlign w:val="center"/>
          </w:tcPr>
          <w:p w:rsidR="00F264D6" w:rsidRPr="001654FB" w:rsidRDefault="00F264D6" w:rsidP="001654FB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F264D6" w:rsidRPr="001654FB" w:rsidRDefault="00F264D6" w:rsidP="001654FB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30.01.2020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Филиппины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3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1</w:t>
            </w:r>
          </w:p>
        </w:tc>
      </w:tr>
      <w:tr w:rsidR="00F264D6" w:rsidRPr="00093BCE" w:rsidTr="001654FB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F264D6" w:rsidRPr="001654FB" w:rsidRDefault="00F264D6" w:rsidP="001654FB">
            <w:pPr>
              <w:spacing w:line="276" w:lineRule="auto"/>
              <w:jc w:val="center"/>
              <w:rPr>
                <w:rFonts w:cs="Times New Roman"/>
              </w:rPr>
            </w:pPr>
            <w:r w:rsidRPr="001654FB">
              <w:rPr>
                <w:rFonts w:cs="Times New Roman"/>
                <w:b/>
              </w:rPr>
              <w:t>Юго-Восточная Азия</w:t>
            </w:r>
          </w:p>
        </w:tc>
        <w:tc>
          <w:tcPr>
            <w:tcW w:w="487" w:type="dxa"/>
            <w:tcBorders>
              <w:top w:val="single" w:sz="12" w:space="0" w:color="auto"/>
            </w:tcBorders>
          </w:tcPr>
          <w:p w:rsidR="00F264D6" w:rsidRPr="001654FB" w:rsidRDefault="00F264D6" w:rsidP="001654FB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12.01.20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Таиланд</w:t>
            </w:r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  <w:lang w:val="ru-RU"/>
              </w:rPr>
            </w:pPr>
            <w:r w:rsidRPr="001654FB">
              <w:rPr>
                <w:rFonts w:cs="Times New Roman"/>
                <w:lang w:val="ru-RU"/>
              </w:rPr>
              <w:t>34 (1)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0</w:t>
            </w:r>
          </w:p>
        </w:tc>
      </w:tr>
      <w:tr w:rsidR="00F264D6" w:rsidRPr="00093BCE" w:rsidTr="001654FB">
        <w:tc>
          <w:tcPr>
            <w:tcW w:w="2442" w:type="dxa"/>
            <w:vMerge/>
            <w:vAlign w:val="center"/>
          </w:tcPr>
          <w:p w:rsidR="00F264D6" w:rsidRPr="001654FB" w:rsidRDefault="00F264D6" w:rsidP="001654FB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F264D6" w:rsidRPr="001654FB" w:rsidRDefault="00F264D6" w:rsidP="001654FB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24.01.20</w:t>
            </w:r>
          </w:p>
        </w:tc>
        <w:tc>
          <w:tcPr>
            <w:tcW w:w="1985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Непал</w:t>
            </w:r>
          </w:p>
        </w:tc>
        <w:tc>
          <w:tcPr>
            <w:tcW w:w="1786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1</w:t>
            </w:r>
          </w:p>
        </w:tc>
        <w:tc>
          <w:tcPr>
            <w:tcW w:w="1439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0</w:t>
            </w:r>
          </w:p>
        </w:tc>
      </w:tr>
      <w:tr w:rsidR="00F264D6" w:rsidRPr="00093BCE" w:rsidTr="001654FB">
        <w:tc>
          <w:tcPr>
            <w:tcW w:w="2442" w:type="dxa"/>
            <w:vMerge/>
            <w:vAlign w:val="center"/>
          </w:tcPr>
          <w:p w:rsidR="00F264D6" w:rsidRPr="001654FB" w:rsidRDefault="00F264D6" w:rsidP="001654FB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F264D6" w:rsidRPr="001654FB" w:rsidRDefault="00F264D6" w:rsidP="001654FB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27.01.20</w:t>
            </w:r>
          </w:p>
        </w:tc>
        <w:tc>
          <w:tcPr>
            <w:tcW w:w="1985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Шри-Ланка</w:t>
            </w:r>
          </w:p>
        </w:tc>
        <w:tc>
          <w:tcPr>
            <w:tcW w:w="1786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1</w:t>
            </w:r>
          </w:p>
        </w:tc>
        <w:tc>
          <w:tcPr>
            <w:tcW w:w="1439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0</w:t>
            </w:r>
          </w:p>
        </w:tc>
      </w:tr>
      <w:tr w:rsidR="00F264D6" w:rsidRPr="00093BCE" w:rsidTr="001654FB">
        <w:tc>
          <w:tcPr>
            <w:tcW w:w="2442" w:type="dxa"/>
            <w:vMerge/>
            <w:tcBorders>
              <w:bottom w:val="single" w:sz="12" w:space="0" w:color="auto"/>
            </w:tcBorders>
            <w:vAlign w:val="center"/>
          </w:tcPr>
          <w:p w:rsidR="00F264D6" w:rsidRPr="001654FB" w:rsidRDefault="00F264D6" w:rsidP="001654FB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F264D6" w:rsidRPr="001654FB" w:rsidRDefault="00F264D6" w:rsidP="001654FB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30.01.2020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Индия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3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0</w:t>
            </w:r>
          </w:p>
        </w:tc>
      </w:tr>
      <w:tr w:rsidR="00F264D6" w:rsidRPr="00093BCE" w:rsidTr="001654FB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F264D6" w:rsidRPr="001654FB" w:rsidRDefault="00F264D6" w:rsidP="001654FB">
            <w:pPr>
              <w:spacing w:line="276" w:lineRule="auto"/>
              <w:jc w:val="center"/>
              <w:rPr>
                <w:rFonts w:cs="Times New Roman"/>
              </w:rPr>
            </w:pPr>
            <w:r w:rsidRPr="001654FB">
              <w:rPr>
                <w:rFonts w:cs="Times New Roman"/>
                <w:b/>
              </w:rPr>
              <w:t>Европейский регион</w:t>
            </w:r>
          </w:p>
        </w:tc>
        <w:tc>
          <w:tcPr>
            <w:tcW w:w="487" w:type="dxa"/>
            <w:tcBorders>
              <w:top w:val="single" w:sz="12" w:space="0" w:color="auto"/>
            </w:tcBorders>
          </w:tcPr>
          <w:p w:rsidR="00F264D6" w:rsidRPr="001654FB" w:rsidRDefault="00F264D6" w:rsidP="001654FB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25.01.20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Франция</w:t>
            </w:r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11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  <w:lang w:val="ru-RU"/>
              </w:rPr>
            </w:pPr>
            <w:r w:rsidRPr="001654FB">
              <w:rPr>
                <w:rFonts w:cs="Times New Roman"/>
                <w:lang w:val="ru-RU"/>
              </w:rPr>
              <w:t>1</w:t>
            </w:r>
          </w:p>
        </w:tc>
      </w:tr>
      <w:tr w:rsidR="00F264D6" w:rsidRPr="00093BCE" w:rsidTr="001654FB">
        <w:tc>
          <w:tcPr>
            <w:tcW w:w="2442" w:type="dxa"/>
            <w:vMerge/>
            <w:vAlign w:val="center"/>
          </w:tcPr>
          <w:p w:rsidR="00F264D6" w:rsidRPr="001654FB" w:rsidRDefault="00F264D6" w:rsidP="001654FB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F264D6" w:rsidRPr="001654FB" w:rsidRDefault="00F264D6" w:rsidP="001654FB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28.01.20</w:t>
            </w:r>
          </w:p>
        </w:tc>
        <w:tc>
          <w:tcPr>
            <w:tcW w:w="1985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Германия</w:t>
            </w:r>
          </w:p>
        </w:tc>
        <w:tc>
          <w:tcPr>
            <w:tcW w:w="1786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  <w:lang w:val="en-US"/>
              </w:rPr>
            </w:pPr>
            <w:r w:rsidRPr="001654FB">
              <w:rPr>
                <w:rFonts w:cs="Times New Roman"/>
              </w:rPr>
              <w:t xml:space="preserve">16 </w:t>
            </w:r>
          </w:p>
        </w:tc>
        <w:tc>
          <w:tcPr>
            <w:tcW w:w="1439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0</w:t>
            </w:r>
          </w:p>
        </w:tc>
      </w:tr>
      <w:tr w:rsidR="00F264D6" w:rsidRPr="00093BCE" w:rsidTr="001654FB">
        <w:tc>
          <w:tcPr>
            <w:tcW w:w="2442" w:type="dxa"/>
            <w:vMerge/>
            <w:vAlign w:val="center"/>
          </w:tcPr>
          <w:p w:rsidR="00F264D6" w:rsidRPr="001654FB" w:rsidRDefault="00F264D6" w:rsidP="001654FB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F264D6" w:rsidRPr="001654FB" w:rsidRDefault="00F264D6" w:rsidP="001654FB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29.01.20</w:t>
            </w:r>
          </w:p>
        </w:tc>
        <w:tc>
          <w:tcPr>
            <w:tcW w:w="1985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 xml:space="preserve">Финляндия </w:t>
            </w:r>
          </w:p>
        </w:tc>
        <w:tc>
          <w:tcPr>
            <w:tcW w:w="1786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1</w:t>
            </w:r>
          </w:p>
        </w:tc>
        <w:tc>
          <w:tcPr>
            <w:tcW w:w="1439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0</w:t>
            </w:r>
          </w:p>
        </w:tc>
      </w:tr>
      <w:tr w:rsidR="00F264D6" w:rsidRPr="00093BCE" w:rsidTr="001654FB">
        <w:tc>
          <w:tcPr>
            <w:tcW w:w="2442" w:type="dxa"/>
            <w:vMerge/>
            <w:vAlign w:val="center"/>
          </w:tcPr>
          <w:p w:rsidR="00F264D6" w:rsidRPr="001654FB" w:rsidRDefault="00F264D6" w:rsidP="001654FB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F264D6" w:rsidRPr="001654FB" w:rsidRDefault="00F264D6" w:rsidP="001654FB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30.01.20</w:t>
            </w:r>
          </w:p>
        </w:tc>
        <w:tc>
          <w:tcPr>
            <w:tcW w:w="1985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Италия</w:t>
            </w:r>
          </w:p>
        </w:tc>
        <w:tc>
          <w:tcPr>
            <w:tcW w:w="1786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3</w:t>
            </w:r>
          </w:p>
        </w:tc>
        <w:tc>
          <w:tcPr>
            <w:tcW w:w="1439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0</w:t>
            </w:r>
          </w:p>
        </w:tc>
      </w:tr>
      <w:tr w:rsidR="00F264D6" w:rsidRPr="00093BCE" w:rsidTr="001654FB">
        <w:tc>
          <w:tcPr>
            <w:tcW w:w="2442" w:type="dxa"/>
            <w:vMerge/>
            <w:vAlign w:val="center"/>
          </w:tcPr>
          <w:p w:rsidR="00F264D6" w:rsidRPr="001654FB" w:rsidRDefault="00F264D6" w:rsidP="001654FB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F264D6" w:rsidRPr="001654FB" w:rsidRDefault="00F264D6" w:rsidP="001654FB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31.01.20</w:t>
            </w:r>
          </w:p>
        </w:tc>
        <w:tc>
          <w:tcPr>
            <w:tcW w:w="1985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Великобритания</w:t>
            </w:r>
          </w:p>
        </w:tc>
        <w:tc>
          <w:tcPr>
            <w:tcW w:w="1786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 xml:space="preserve">9 </w:t>
            </w:r>
          </w:p>
        </w:tc>
        <w:tc>
          <w:tcPr>
            <w:tcW w:w="1439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0</w:t>
            </w:r>
          </w:p>
        </w:tc>
      </w:tr>
      <w:tr w:rsidR="00F264D6" w:rsidRPr="00093BCE" w:rsidTr="001654FB">
        <w:tc>
          <w:tcPr>
            <w:tcW w:w="2442" w:type="dxa"/>
            <w:vMerge/>
            <w:vAlign w:val="center"/>
          </w:tcPr>
          <w:p w:rsidR="00F264D6" w:rsidRPr="001654FB" w:rsidRDefault="00F264D6" w:rsidP="001654FB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F264D6" w:rsidRPr="001654FB" w:rsidRDefault="00F264D6" w:rsidP="001654FB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31.01.20</w:t>
            </w:r>
          </w:p>
        </w:tc>
        <w:tc>
          <w:tcPr>
            <w:tcW w:w="1985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Испания</w:t>
            </w:r>
          </w:p>
        </w:tc>
        <w:tc>
          <w:tcPr>
            <w:tcW w:w="1786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1</w:t>
            </w:r>
          </w:p>
        </w:tc>
        <w:tc>
          <w:tcPr>
            <w:tcW w:w="1439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0</w:t>
            </w:r>
          </w:p>
        </w:tc>
      </w:tr>
      <w:tr w:rsidR="00F264D6" w:rsidRPr="00093BCE" w:rsidTr="001654FB">
        <w:tc>
          <w:tcPr>
            <w:tcW w:w="2442" w:type="dxa"/>
            <w:vMerge/>
            <w:vAlign w:val="center"/>
          </w:tcPr>
          <w:p w:rsidR="00F264D6" w:rsidRPr="001654FB" w:rsidRDefault="00F264D6" w:rsidP="001654FB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F264D6" w:rsidRPr="001654FB" w:rsidRDefault="00F264D6" w:rsidP="001654FB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31.01.20</w:t>
            </w:r>
          </w:p>
        </w:tc>
        <w:tc>
          <w:tcPr>
            <w:tcW w:w="1985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Россия</w:t>
            </w:r>
          </w:p>
        </w:tc>
        <w:tc>
          <w:tcPr>
            <w:tcW w:w="1786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2</w:t>
            </w:r>
          </w:p>
        </w:tc>
        <w:tc>
          <w:tcPr>
            <w:tcW w:w="1439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0</w:t>
            </w:r>
          </w:p>
        </w:tc>
      </w:tr>
      <w:tr w:rsidR="00F264D6" w:rsidRPr="00093BCE" w:rsidTr="001654FB">
        <w:tc>
          <w:tcPr>
            <w:tcW w:w="2442" w:type="dxa"/>
            <w:vMerge/>
            <w:vAlign w:val="center"/>
          </w:tcPr>
          <w:p w:rsidR="00F264D6" w:rsidRPr="001654FB" w:rsidRDefault="00F264D6" w:rsidP="001654FB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</w:tcPr>
          <w:p w:rsidR="00F264D6" w:rsidRPr="001654FB" w:rsidRDefault="00F264D6" w:rsidP="001654FB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31.01.20</w:t>
            </w:r>
          </w:p>
        </w:tc>
        <w:tc>
          <w:tcPr>
            <w:tcW w:w="1985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Швеция</w:t>
            </w:r>
          </w:p>
        </w:tc>
        <w:tc>
          <w:tcPr>
            <w:tcW w:w="1786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1</w:t>
            </w:r>
          </w:p>
        </w:tc>
        <w:tc>
          <w:tcPr>
            <w:tcW w:w="1439" w:type="dxa"/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0</w:t>
            </w:r>
          </w:p>
        </w:tc>
      </w:tr>
      <w:tr w:rsidR="00F264D6" w:rsidRPr="00093BCE" w:rsidTr="001654FB">
        <w:tc>
          <w:tcPr>
            <w:tcW w:w="2442" w:type="dxa"/>
            <w:vMerge/>
            <w:tcBorders>
              <w:bottom w:val="single" w:sz="12" w:space="0" w:color="auto"/>
            </w:tcBorders>
            <w:vAlign w:val="center"/>
          </w:tcPr>
          <w:p w:rsidR="00F264D6" w:rsidRPr="001654FB" w:rsidRDefault="00F264D6" w:rsidP="001654FB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F264D6" w:rsidRPr="001654FB" w:rsidRDefault="00F264D6" w:rsidP="001654FB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04.02.20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Бельгия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1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0</w:t>
            </w:r>
          </w:p>
        </w:tc>
      </w:tr>
      <w:tr w:rsidR="00F264D6" w:rsidRPr="00093BCE" w:rsidTr="001654FB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F264D6" w:rsidRPr="001654FB" w:rsidRDefault="00F264D6" w:rsidP="001654FB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1654FB">
              <w:rPr>
                <w:rFonts w:cs="Times New Roman"/>
                <w:b/>
              </w:rPr>
              <w:t>Американский регион</w:t>
            </w:r>
          </w:p>
        </w:tc>
        <w:tc>
          <w:tcPr>
            <w:tcW w:w="487" w:type="dxa"/>
            <w:tcBorders>
              <w:top w:val="single" w:sz="12" w:space="0" w:color="auto"/>
            </w:tcBorders>
          </w:tcPr>
          <w:p w:rsidR="00F264D6" w:rsidRPr="001654FB" w:rsidRDefault="00F264D6" w:rsidP="001654FB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21.01.20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США</w:t>
            </w:r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  <w:lang w:val="ru-RU"/>
              </w:rPr>
            </w:pPr>
            <w:r w:rsidRPr="001654FB">
              <w:rPr>
                <w:rFonts w:cs="Times New Roman"/>
              </w:rPr>
              <w:t>15</w:t>
            </w:r>
            <w:r w:rsidRPr="001654FB">
              <w:rPr>
                <w:rFonts w:cs="Times New Roman"/>
                <w:lang w:val="ru-RU"/>
              </w:rPr>
              <w:t xml:space="preserve"> 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0</w:t>
            </w:r>
          </w:p>
        </w:tc>
      </w:tr>
      <w:tr w:rsidR="00F264D6" w:rsidRPr="00093BCE" w:rsidTr="001654FB">
        <w:tc>
          <w:tcPr>
            <w:tcW w:w="2442" w:type="dxa"/>
            <w:vMerge/>
            <w:tcBorders>
              <w:bottom w:val="single" w:sz="12" w:space="0" w:color="auto"/>
            </w:tcBorders>
            <w:vAlign w:val="center"/>
          </w:tcPr>
          <w:p w:rsidR="00F264D6" w:rsidRPr="001654FB" w:rsidRDefault="00F264D6" w:rsidP="001654FB">
            <w:pPr>
              <w:spacing w:line="276" w:lineRule="auto"/>
              <w:jc w:val="center"/>
              <w:rPr>
                <w:rFonts w:cs="Times New Roman"/>
              </w:rPr>
            </w:pP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F264D6" w:rsidRPr="001654FB" w:rsidRDefault="00F264D6" w:rsidP="001654FB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26.01.20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Канада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7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0</w:t>
            </w:r>
          </w:p>
        </w:tc>
      </w:tr>
      <w:tr w:rsidR="00F264D6" w:rsidRPr="00093BCE" w:rsidTr="001654FB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F264D6" w:rsidRPr="001654FB" w:rsidRDefault="00F264D6" w:rsidP="001654FB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1654FB">
              <w:rPr>
                <w:rFonts w:cs="Times New Roman"/>
                <w:b/>
              </w:rPr>
              <w:t>Восточно-Средиземноморский регион</w:t>
            </w:r>
          </w:p>
        </w:tc>
        <w:tc>
          <w:tcPr>
            <w:tcW w:w="487" w:type="dxa"/>
            <w:tcBorders>
              <w:top w:val="single" w:sz="12" w:space="0" w:color="auto"/>
            </w:tcBorders>
          </w:tcPr>
          <w:p w:rsidR="00F264D6" w:rsidRPr="001654FB" w:rsidRDefault="00F264D6" w:rsidP="001654FB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30.01.20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ОАЭ</w:t>
            </w:r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 xml:space="preserve">8 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  <w:r w:rsidRPr="001654FB">
              <w:rPr>
                <w:rFonts w:cs="Times New Roman"/>
              </w:rPr>
              <w:t>0</w:t>
            </w:r>
          </w:p>
        </w:tc>
      </w:tr>
      <w:tr w:rsidR="00F264D6" w:rsidRPr="00093BCE" w:rsidTr="001654FB">
        <w:tc>
          <w:tcPr>
            <w:tcW w:w="2442" w:type="dxa"/>
            <w:vMerge/>
            <w:tcBorders>
              <w:bottom w:val="thinThickLargeGap" w:sz="24" w:space="0" w:color="auto"/>
            </w:tcBorders>
            <w:vAlign w:val="center"/>
          </w:tcPr>
          <w:p w:rsidR="00F264D6" w:rsidRPr="001654FB" w:rsidRDefault="00F264D6" w:rsidP="001654FB">
            <w:pPr>
              <w:spacing w:line="276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487" w:type="dxa"/>
            <w:tcBorders>
              <w:bottom w:val="thinThickLargeGap" w:sz="24" w:space="0" w:color="auto"/>
            </w:tcBorders>
          </w:tcPr>
          <w:p w:rsidR="00F264D6" w:rsidRPr="001654FB" w:rsidRDefault="00F264D6" w:rsidP="001654FB">
            <w:pPr>
              <w:pStyle w:val="ListParagraph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lang w:val="ru-RU" w:bidi="ar-SA"/>
              </w:rPr>
            </w:pPr>
          </w:p>
        </w:tc>
        <w:tc>
          <w:tcPr>
            <w:tcW w:w="1715" w:type="dxa"/>
            <w:tcBorders>
              <w:bottom w:val="thinThickLargeGap" w:sz="24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  <w:lang w:val="ru-RU"/>
              </w:rPr>
            </w:pPr>
            <w:r w:rsidRPr="001654FB">
              <w:rPr>
                <w:rFonts w:cs="Times New Roman"/>
                <w:lang w:val="ru-RU"/>
              </w:rPr>
              <w:t>14.02.20</w:t>
            </w:r>
          </w:p>
        </w:tc>
        <w:tc>
          <w:tcPr>
            <w:tcW w:w="1985" w:type="dxa"/>
            <w:tcBorders>
              <w:bottom w:val="thinThickLargeGap" w:sz="24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  <w:lang w:val="ru-RU"/>
              </w:rPr>
            </w:pPr>
            <w:r w:rsidRPr="001654FB">
              <w:rPr>
                <w:rFonts w:cs="Times New Roman"/>
                <w:lang w:val="ru-RU"/>
              </w:rPr>
              <w:t>Египет</w:t>
            </w:r>
          </w:p>
        </w:tc>
        <w:tc>
          <w:tcPr>
            <w:tcW w:w="1786" w:type="dxa"/>
            <w:tcBorders>
              <w:bottom w:val="thinThickLargeGap" w:sz="24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  <w:lang w:val="ru-RU"/>
              </w:rPr>
            </w:pPr>
            <w:r w:rsidRPr="001654FB">
              <w:rPr>
                <w:rFonts w:cs="Times New Roman"/>
                <w:lang w:val="ru-RU"/>
              </w:rPr>
              <w:t>1</w:t>
            </w:r>
          </w:p>
        </w:tc>
        <w:tc>
          <w:tcPr>
            <w:tcW w:w="1439" w:type="dxa"/>
            <w:tcBorders>
              <w:bottom w:val="thinThickLargeGap" w:sz="24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  <w:lang w:val="ru-RU"/>
              </w:rPr>
            </w:pPr>
            <w:r w:rsidRPr="001654FB">
              <w:rPr>
                <w:rFonts w:cs="Times New Roman"/>
                <w:lang w:val="ru-RU"/>
              </w:rPr>
              <w:t>0</w:t>
            </w:r>
          </w:p>
        </w:tc>
      </w:tr>
      <w:tr w:rsidR="00F264D6" w:rsidRPr="00093BCE" w:rsidTr="001654FB">
        <w:tc>
          <w:tcPr>
            <w:tcW w:w="2442" w:type="dxa"/>
            <w:tcBorders>
              <w:top w:val="thickThinLargeGap" w:sz="24" w:space="0" w:color="auto"/>
            </w:tcBorders>
          </w:tcPr>
          <w:p w:rsidR="00F264D6" w:rsidRPr="001654FB" w:rsidRDefault="00F264D6" w:rsidP="001654FB">
            <w:pPr>
              <w:spacing w:line="276" w:lineRule="auto"/>
              <w:jc w:val="center"/>
              <w:rPr>
                <w:rFonts w:cs="Times New Roman"/>
                <w:b/>
              </w:rPr>
            </w:pPr>
            <w:r w:rsidRPr="001654FB">
              <w:rPr>
                <w:rFonts w:cs="Times New Roman"/>
                <w:b/>
              </w:rPr>
              <w:t>ВСЕГО</w:t>
            </w:r>
          </w:p>
        </w:tc>
        <w:tc>
          <w:tcPr>
            <w:tcW w:w="487" w:type="dxa"/>
            <w:tcBorders>
              <w:top w:val="thickThinLargeGap" w:sz="24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1715" w:type="dxa"/>
            <w:tcBorders>
              <w:top w:val="thickThinLargeGap" w:sz="24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1985" w:type="dxa"/>
            <w:tcBorders>
              <w:top w:val="thickThinLargeGap" w:sz="24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</w:rPr>
            </w:pPr>
          </w:p>
        </w:tc>
        <w:tc>
          <w:tcPr>
            <w:tcW w:w="1786" w:type="dxa"/>
            <w:tcBorders>
              <w:top w:val="thickThinLargeGap" w:sz="24" w:space="0" w:color="auto"/>
            </w:tcBorders>
          </w:tcPr>
          <w:p w:rsidR="00F264D6" w:rsidRPr="001654FB" w:rsidRDefault="00F264D6" w:rsidP="007826B5">
            <w:pPr>
              <w:rPr>
                <w:rFonts w:cs="Times New Roman"/>
                <w:lang w:val="ru-RU"/>
              </w:rPr>
            </w:pPr>
            <w:r w:rsidRPr="001654FB">
              <w:rPr>
                <w:rFonts w:cs="Times New Roman"/>
                <w:lang w:val="ru-RU"/>
              </w:rPr>
              <w:t>69268</w:t>
            </w:r>
          </w:p>
        </w:tc>
        <w:tc>
          <w:tcPr>
            <w:tcW w:w="1439" w:type="dxa"/>
            <w:tcBorders>
              <w:top w:val="thickThinLargeGap" w:sz="24" w:space="0" w:color="auto"/>
            </w:tcBorders>
          </w:tcPr>
          <w:p w:rsidR="00F264D6" w:rsidRPr="001654FB" w:rsidRDefault="00F264D6" w:rsidP="001654FB">
            <w:pPr>
              <w:spacing w:line="276" w:lineRule="auto"/>
              <w:rPr>
                <w:rFonts w:cs="Times New Roman"/>
                <w:lang w:val="ru-RU"/>
              </w:rPr>
            </w:pPr>
            <w:r w:rsidRPr="001654FB">
              <w:rPr>
                <w:rFonts w:cs="Times New Roman"/>
                <w:lang w:val="ru-RU"/>
              </w:rPr>
              <w:t>1669</w:t>
            </w:r>
          </w:p>
        </w:tc>
      </w:tr>
    </w:tbl>
    <w:p w:rsidR="00F264D6" w:rsidRPr="00093BCE" w:rsidRDefault="00F264D6" w:rsidP="000C7690">
      <w:pPr>
        <w:spacing w:line="276" w:lineRule="auto"/>
        <w:rPr>
          <w:rFonts w:cs="Times New Roman"/>
          <w:lang w:val="ru-RU"/>
        </w:rPr>
      </w:pPr>
    </w:p>
    <w:p w:rsidR="00F264D6" w:rsidRPr="00093BCE" w:rsidRDefault="00F264D6" w:rsidP="000C7690">
      <w:pPr>
        <w:spacing w:line="276" w:lineRule="auto"/>
        <w:rPr>
          <w:rFonts w:cs="Times New Roman"/>
        </w:rPr>
      </w:pPr>
      <w:r w:rsidRPr="00093BCE">
        <w:rPr>
          <w:rFonts w:cs="Times New Roman"/>
        </w:rPr>
        <w:t xml:space="preserve">* </w:t>
      </w:r>
      <w:r>
        <w:rPr>
          <w:rFonts w:cs="Times New Roman"/>
          <w:lang w:val="ru-RU"/>
        </w:rPr>
        <w:t>355</w:t>
      </w:r>
      <w:r w:rsidRPr="00093BCE">
        <w:rPr>
          <w:rFonts w:cs="Times New Roman"/>
        </w:rPr>
        <w:t xml:space="preserve"> случаев – у пассажиров и персонала лайнера «</w:t>
      </w:r>
      <w:r w:rsidRPr="00093BCE">
        <w:rPr>
          <w:rFonts w:cs="Times New Roman"/>
          <w:lang w:val="en-US"/>
        </w:rPr>
        <w:t>Diamond</w:t>
      </w:r>
      <w:r w:rsidRPr="00093BCE">
        <w:rPr>
          <w:rFonts w:cs="Times New Roman"/>
        </w:rPr>
        <w:t xml:space="preserve"> </w:t>
      </w:r>
      <w:r w:rsidRPr="00093BCE">
        <w:rPr>
          <w:rFonts w:cs="Times New Roman"/>
          <w:lang w:val="en-US"/>
        </w:rPr>
        <w:t>Princess</w:t>
      </w:r>
      <w:r w:rsidRPr="00093BCE">
        <w:rPr>
          <w:rFonts w:cs="Times New Roman"/>
        </w:rPr>
        <w:t>» у берегов Японии</w:t>
      </w:r>
    </w:p>
    <w:p w:rsidR="00F264D6" w:rsidRPr="00093BCE" w:rsidRDefault="00F264D6" w:rsidP="00922FB9">
      <w:pPr>
        <w:pStyle w:val="ListParagraph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</w:rPr>
      </w:pPr>
    </w:p>
    <w:p w:rsidR="00F264D6" w:rsidRPr="00093BCE" w:rsidRDefault="00F264D6" w:rsidP="00922FB9">
      <w:pPr>
        <w:pStyle w:val="ListParagraph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  <w:r w:rsidRPr="00093BCE">
        <w:rPr>
          <w:rFonts w:cs="Times New Roman"/>
          <w:b/>
          <w:lang w:val="ru-RU"/>
        </w:rPr>
        <w:t>Общее количество зарегистрированных случаев и летальных исходов в мире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18"/>
        <w:gridCol w:w="1346"/>
        <w:gridCol w:w="1838"/>
        <w:gridCol w:w="1031"/>
        <w:gridCol w:w="1227"/>
        <w:gridCol w:w="1653"/>
        <w:gridCol w:w="883"/>
      </w:tblGrid>
      <w:tr w:rsidR="00F264D6" w:rsidRPr="00093BCE" w:rsidTr="001654FB">
        <w:tc>
          <w:tcPr>
            <w:tcW w:w="2018" w:type="dxa"/>
            <w:vMerge w:val="restart"/>
          </w:tcPr>
          <w:p w:rsidR="00F264D6" w:rsidRPr="001654FB" w:rsidRDefault="00F264D6" w:rsidP="001654FB">
            <w:pPr>
              <w:contextualSpacing/>
              <w:jc w:val="center"/>
              <w:rPr>
                <w:rFonts w:cs="Times New Roman"/>
              </w:rPr>
            </w:pPr>
            <w:r w:rsidRPr="001654FB">
              <w:rPr>
                <w:rFonts w:cs="Times New Roman"/>
              </w:rPr>
              <w:t>По состоянию на</w:t>
            </w:r>
            <w:r w:rsidRPr="001654FB">
              <w:rPr>
                <w:rFonts w:cs="Times New Roman"/>
                <w:lang w:val="ru-RU"/>
              </w:rPr>
              <w:t xml:space="preserve"> (включительно)</w:t>
            </w:r>
            <w:r w:rsidRPr="001654FB">
              <w:rPr>
                <w:rFonts w:cs="Times New Roman"/>
              </w:rPr>
              <w:t>:</w:t>
            </w:r>
          </w:p>
        </w:tc>
        <w:tc>
          <w:tcPr>
            <w:tcW w:w="4215" w:type="dxa"/>
            <w:gridSpan w:val="3"/>
          </w:tcPr>
          <w:p w:rsidR="00F264D6" w:rsidRPr="001654FB" w:rsidRDefault="00F264D6" w:rsidP="001654FB">
            <w:pPr>
              <w:contextualSpacing/>
              <w:jc w:val="center"/>
              <w:rPr>
                <w:rFonts w:cs="Times New Roman"/>
              </w:rPr>
            </w:pPr>
            <w:r w:rsidRPr="001654FB">
              <w:rPr>
                <w:rFonts w:cs="Times New Roman"/>
              </w:rPr>
              <w:t>Заболевшие</w:t>
            </w:r>
          </w:p>
        </w:tc>
        <w:tc>
          <w:tcPr>
            <w:tcW w:w="3763" w:type="dxa"/>
            <w:gridSpan w:val="3"/>
          </w:tcPr>
          <w:p w:rsidR="00F264D6" w:rsidRPr="001654FB" w:rsidRDefault="00F264D6" w:rsidP="001654FB">
            <w:pPr>
              <w:contextualSpacing/>
              <w:jc w:val="center"/>
              <w:rPr>
                <w:rFonts w:cs="Times New Roman"/>
              </w:rPr>
            </w:pPr>
            <w:r w:rsidRPr="001654FB">
              <w:rPr>
                <w:rFonts w:cs="Times New Roman"/>
              </w:rPr>
              <w:t>Погибшие</w:t>
            </w:r>
          </w:p>
        </w:tc>
      </w:tr>
      <w:tr w:rsidR="00F264D6" w:rsidRPr="00093BCE" w:rsidTr="001654FB">
        <w:tc>
          <w:tcPr>
            <w:tcW w:w="2018" w:type="dxa"/>
            <w:vMerge/>
          </w:tcPr>
          <w:p w:rsidR="00F264D6" w:rsidRPr="001654FB" w:rsidRDefault="00F264D6" w:rsidP="001654FB">
            <w:pPr>
              <w:contextualSpacing/>
              <w:jc w:val="center"/>
              <w:rPr>
                <w:rFonts w:cs="Times New Roman"/>
              </w:rPr>
            </w:pPr>
          </w:p>
        </w:tc>
        <w:tc>
          <w:tcPr>
            <w:tcW w:w="1346" w:type="dxa"/>
          </w:tcPr>
          <w:p w:rsidR="00F264D6" w:rsidRPr="001654FB" w:rsidRDefault="00F264D6" w:rsidP="001654FB">
            <w:pPr>
              <w:contextualSpacing/>
              <w:jc w:val="center"/>
              <w:rPr>
                <w:rFonts w:cs="Times New Roman"/>
                <w:lang w:val="ru-RU"/>
              </w:rPr>
            </w:pPr>
            <w:r w:rsidRPr="001654FB">
              <w:rPr>
                <w:rFonts w:cs="Times New Roman"/>
                <w:lang w:val="ru-RU"/>
              </w:rPr>
              <w:t>Всего в мире</w:t>
            </w:r>
          </w:p>
        </w:tc>
        <w:tc>
          <w:tcPr>
            <w:tcW w:w="1838" w:type="dxa"/>
          </w:tcPr>
          <w:p w:rsidR="00F264D6" w:rsidRPr="001654FB" w:rsidRDefault="00F264D6" w:rsidP="001654FB">
            <w:pPr>
              <w:contextualSpacing/>
              <w:jc w:val="center"/>
              <w:rPr>
                <w:rFonts w:cs="Times New Roman"/>
                <w:lang w:val="ru-RU"/>
              </w:rPr>
            </w:pPr>
            <w:r w:rsidRPr="001654FB">
              <w:rPr>
                <w:rFonts w:cs="Times New Roman"/>
                <w:lang w:val="ru-RU"/>
              </w:rPr>
              <w:t>Абсолютный п</w:t>
            </w:r>
            <w:r w:rsidRPr="001654FB">
              <w:rPr>
                <w:rFonts w:cs="Times New Roman"/>
              </w:rPr>
              <w:t>рирост</w:t>
            </w:r>
          </w:p>
        </w:tc>
        <w:tc>
          <w:tcPr>
            <w:tcW w:w="1031" w:type="dxa"/>
          </w:tcPr>
          <w:p w:rsidR="00F264D6" w:rsidRPr="001654FB" w:rsidRDefault="00F264D6" w:rsidP="001654FB">
            <w:pPr>
              <w:contextualSpacing/>
              <w:jc w:val="center"/>
              <w:rPr>
                <w:rFonts w:cs="Times New Roman"/>
                <w:lang w:val="ru-RU"/>
              </w:rPr>
            </w:pPr>
            <w:r w:rsidRPr="001654FB">
              <w:rPr>
                <w:rFonts w:cs="Times New Roman"/>
                <w:lang w:val="ru-RU"/>
              </w:rPr>
              <w:t>Рост</w:t>
            </w:r>
          </w:p>
        </w:tc>
        <w:tc>
          <w:tcPr>
            <w:tcW w:w="1227" w:type="dxa"/>
          </w:tcPr>
          <w:p w:rsidR="00F264D6" w:rsidRPr="001654FB" w:rsidRDefault="00F264D6" w:rsidP="001654FB">
            <w:pPr>
              <w:contextualSpacing/>
              <w:jc w:val="center"/>
              <w:rPr>
                <w:rFonts w:cs="Times New Roman"/>
              </w:rPr>
            </w:pPr>
            <w:r w:rsidRPr="001654FB">
              <w:rPr>
                <w:rFonts w:cs="Times New Roman"/>
                <w:lang w:val="ru-RU"/>
              </w:rPr>
              <w:t>Всего в мире</w:t>
            </w:r>
          </w:p>
        </w:tc>
        <w:tc>
          <w:tcPr>
            <w:tcW w:w="1653" w:type="dxa"/>
          </w:tcPr>
          <w:p w:rsidR="00F264D6" w:rsidRPr="001654FB" w:rsidRDefault="00F264D6" w:rsidP="001654FB">
            <w:pPr>
              <w:contextualSpacing/>
              <w:jc w:val="center"/>
              <w:rPr>
                <w:rFonts w:cs="Times New Roman"/>
              </w:rPr>
            </w:pPr>
            <w:r w:rsidRPr="001654FB">
              <w:rPr>
                <w:rFonts w:cs="Times New Roman"/>
                <w:lang w:val="ru-RU"/>
              </w:rPr>
              <w:t>Абсолютный п</w:t>
            </w:r>
            <w:r w:rsidRPr="001654FB">
              <w:rPr>
                <w:rFonts w:cs="Times New Roman"/>
              </w:rPr>
              <w:t>рирост</w:t>
            </w:r>
          </w:p>
        </w:tc>
        <w:tc>
          <w:tcPr>
            <w:tcW w:w="883" w:type="dxa"/>
          </w:tcPr>
          <w:p w:rsidR="00F264D6" w:rsidRPr="001654FB" w:rsidRDefault="00F264D6" w:rsidP="001654FB">
            <w:pPr>
              <w:contextualSpacing/>
              <w:jc w:val="center"/>
              <w:rPr>
                <w:rFonts w:cs="Times New Roman"/>
                <w:lang w:val="ru-RU"/>
              </w:rPr>
            </w:pPr>
            <w:r w:rsidRPr="001654FB">
              <w:rPr>
                <w:rFonts w:cs="Times New Roman"/>
                <w:lang w:val="ru-RU"/>
              </w:rPr>
              <w:t>Рост</w:t>
            </w:r>
          </w:p>
        </w:tc>
      </w:tr>
      <w:tr w:rsidR="00F264D6" w:rsidRPr="00093BCE" w:rsidTr="001654FB">
        <w:tc>
          <w:tcPr>
            <w:tcW w:w="201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20.01.2020</w:t>
            </w:r>
          </w:p>
        </w:tc>
        <w:tc>
          <w:tcPr>
            <w:tcW w:w="1346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282</w:t>
            </w:r>
          </w:p>
        </w:tc>
        <w:tc>
          <w:tcPr>
            <w:tcW w:w="183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031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227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6</w:t>
            </w:r>
          </w:p>
        </w:tc>
        <w:tc>
          <w:tcPr>
            <w:tcW w:w="1653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 </w:t>
            </w:r>
          </w:p>
        </w:tc>
        <w:tc>
          <w:tcPr>
            <w:tcW w:w="883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</w:p>
        </w:tc>
      </w:tr>
      <w:tr w:rsidR="00F264D6" w:rsidRPr="00093BCE" w:rsidTr="001654FB">
        <w:tc>
          <w:tcPr>
            <w:tcW w:w="201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21.01.2020</w:t>
            </w:r>
          </w:p>
        </w:tc>
        <w:tc>
          <w:tcPr>
            <w:tcW w:w="1346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314</w:t>
            </w:r>
          </w:p>
        </w:tc>
        <w:tc>
          <w:tcPr>
            <w:tcW w:w="183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32</w:t>
            </w:r>
          </w:p>
        </w:tc>
        <w:tc>
          <w:tcPr>
            <w:tcW w:w="1031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1,11</w:t>
            </w:r>
          </w:p>
        </w:tc>
        <w:tc>
          <w:tcPr>
            <w:tcW w:w="1227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6</w:t>
            </w:r>
          </w:p>
        </w:tc>
        <w:tc>
          <w:tcPr>
            <w:tcW w:w="1653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  <w:tc>
          <w:tcPr>
            <w:tcW w:w="883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</w:p>
        </w:tc>
      </w:tr>
      <w:tr w:rsidR="00F264D6" w:rsidRPr="00093BCE" w:rsidTr="001654FB">
        <w:tc>
          <w:tcPr>
            <w:tcW w:w="201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22.01.2020</w:t>
            </w:r>
          </w:p>
        </w:tc>
        <w:tc>
          <w:tcPr>
            <w:tcW w:w="1346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581</w:t>
            </w:r>
          </w:p>
        </w:tc>
        <w:tc>
          <w:tcPr>
            <w:tcW w:w="183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267</w:t>
            </w:r>
          </w:p>
        </w:tc>
        <w:tc>
          <w:tcPr>
            <w:tcW w:w="1031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1,85</w:t>
            </w:r>
          </w:p>
        </w:tc>
        <w:tc>
          <w:tcPr>
            <w:tcW w:w="1227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17</w:t>
            </w:r>
          </w:p>
        </w:tc>
        <w:tc>
          <w:tcPr>
            <w:tcW w:w="1653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11</w:t>
            </w:r>
          </w:p>
        </w:tc>
        <w:tc>
          <w:tcPr>
            <w:tcW w:w="883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2,83</w:t>
            </w:r>
          </w:p>
        </w:tc>
      </w:tr>
      <w:tr w:rsidR="00F264D6" w:rsidRPr="00093BCE" w:rsidTr="001654FB">
        <w:tc>
          <w:tcPr>
            <w:tcW w:w="201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23.01.2020</w:t>
            </w:r>
          </w:p>
        </w:tc>
        <w:tc>
          <w:tcPr>
            <w:tcW w:w="1346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846</w:t>
            </w:r>
          </w:p>
        </w:tc>
        <w:tc>
          <w:tcPr>
            <w:tcW w:w="183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265</w:t>
            </w:r>
          </w:p>
        </w:tc>
        <w:tc>
          <w:tcPr>
            <w:tcW w:w="1031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1,46</w:t>
            </w:r>
          </w:p>
        </w:tc>
        <w:tc>
          <w:tcPr>
            <w:tcW w:w="1227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25</w:t>
            </w:r>
          </w:p>
        </w:tc>
        <w:tc>
          <w:tcPr>
            <w:tcW w:w="1653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8</w:t>
            </w:r>
          </w:p>
        </w:tc>
        <w:tc>
          <w:tcPr>
            <w:tcW w:w="883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1,47</w:t>
            </w:r>
          </w:p>
        </w:tc>
      </w:tr>
      <w:tr w:rsidR="00F264D6" w:rsidRPr="00093BCE" w:rsidTr="001654FB">
        <w:tc>
          <w:tcPr>
            <w:tcW w:w="201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24.01.2020</w:t>
            </w:r>
          </w:p>
        </w:tc>
        <w:tc>
          <w:tcPr>
            <w:tcW w:w="1346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1320</w:t>
            </w:r>
          </w:p>
        </w:tc>
        <w:tc>
          <w:tcPr>
            <w:tcW w:w="183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474</w:t>
            </w:r>
          </w:p>
        </w:tc>
        <w:tc>
          <w:tcPr>
            <w:tcW w:w="1031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1,56</w:t>
            </w:r>
          </w:p>
        </w:tc>
        <w:tc>
          <w:tcPr>
            <w:tcW w:w="1227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41</w:t>
            </w:r>
          </w:p>
        </w:tc>
        <w:tc>
          <w:tcPr>
            <w:tcW w:w="1653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16</w:t>
            </w:r>
          </w:p>
        </w:tc>
        <w:tc>
          <w:tcPr>
            <w:tcW w:w="883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1,64</w:t>
            </w:r>
          </w:p>
        </w:tc>
      </w:tr>
      <w:tr w:rsidR="00F264D6" w:rsidRPr="00093BCE" w:rsidTr="001654FB">
        <w:tc>
          <w:tcPr>
            <w:tcW w:w="201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25.01.2020</w:t>
            </w:r>
          </w:p>
        </w:tc>
        <w:tc>
          <w:tcPr>
            <w:tcW w:w="1346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2014</w:t>
            </w:r>
          </w:p>
        </w:tc>
        <w:tc>
          <w:tcPr>
            <w:tcW w:w="183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694</w:t>
            </w:r>
          </w:p>
        </w:tc>
        <w:tc>
          <w:tcPr>
            <w:tcW w:w="1031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1,53</w:t>
            </w:r>
          </w:p>
        </w:tc>
        <w:tc>
          <w:tcPr>
            <w:tcW w:w="1227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56</w:t>
            </w:r>
          </w:p>
        </w:tc>
        <w:tc>
          <w:tcPr>
            <w:tcW w:w="1653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15</w:t>
            </w:r>
          </w:p>
        </w:tc>
        <w:tc>
          <w:tcPr>
            <w:tcW w:w="883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1,37</w:t>
            </w:r>
          </w:p>
        </w:tc>
      </w:tr>
      <w:tr w:rsidR="00F264D6" w:rsidRPr="00093BCE" w:rsidTr="001654FB">
        <w:tc>
          <w:tcPr>
            <w:tcW w:w="201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26.01.2020</w:t>
            </w:r>
          </w:p>
        </w:tc>
        <w:tc>
          <w:tcPr>
            <w:tcW w:w="1346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2798</w:t>
            </w:r>
          </w:p>
        </w:tc>
        <w:tc>
          <w:tcPr>
            <w:tcW w:w="183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784</w:t>
            </w:r>
          </w:p>
        </w:tc>
        <w:tc>
          <w:tcPr>
            <w:tcW w:w="1031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1,39</w:t>
            </w:r>
          </w:p>
        </w:tc>
        <w:tc>
          <w:tcPr>
            <w:tcW w:w="1227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80</w:t>
            </w:r>
          </w:p>
        </w:tc>
        <w:tc>
          <w:tcPr>
            <w:tcW w:w="1653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24</w:t>
            </w:r>
          </w:p>
        </w:tc>
        <w:tc>
          <w:tcPr>
            <w:tcW w:w="883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1,43</w:t>
            </w:r>
          </w:p>
        </w:tc>
      </w:tr>
      <w:tr w:rsidR="00F264D6" w:rsidRPr="00093BCE" w:rsidTr="001654FB">
        <w:tc>
          <w:tcPr>
            <w:tcW w:w="201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27.01.2020</w:t>
            </w:r>
          </w:p>
        </w:tc>
        <w:tc>
          <w:tcPr>
            <w:tcW w:w="1346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4593</w:t>
            </w:r>
          </w:p>
        </w:tc>
        <w:tc>
          <w:tcPr>
            <w:tcW w:w="183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1795</w:t>
            </w:r>
          </w:p>
        </w:tc>
        <w:tc>
          <w:tcPr>
            <w:tcW w:w="1031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1,64</w:t>
            </w:r>
          </w:p>
        </w:tc>
        <w:tc>
          <w:tcPr>
            <w:tcW w:w="1227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106</w:t>
            </w:r>
          </w:p>
        </w:tc>
        <w:tc>
          <w:tcPr>
            <w:tcW w:w="1653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26</w:t>
            </w:r>
          </w:p>
        </w:tc>
        <w:tc>
          <w:tcPr>
            <w:tcW w:w="883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1,33</w:t>
            </w:r>
          </w:p>
        </w:tc>
      </w:tr>
      <w:tr w:rsidR="00F264D6" w:rsidRPr="00093BCE" w:rsidTr="001654FB">
        <w:tc>
          <w:tcPr>
            <w:tcW w:w="201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28.01.2020</w:t>
            </w:r>
          </w:p>
        </w:tc>
        <w:tc>
          <w:tcPr>
            <w:tcW w:w="1346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6065</w:t>
            </w:r>
          </w:p>
        </w:tc>
        <w:tc>
          <w:tcPr>
            <w:tcW w:w="183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1472</w:t>
            </w:r>
          </w:p>
        </w:tc>
        <w:tc>
          <w:tcPr>
            <w:tcW w:w="1031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1,32</w:t>
            </w:r>
          </w:p>
        </w:tc>
        <w:tc>
          <w:tcPr>
            <w:tcW w:w="1227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132</w:t>
            </w:r>
          </w:p>
        </w:tc>
        <w:tc>
          <w:tcPr>
            <w:tcW w:w="1653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26</w:t>
            </w:r>
          </w:p>
        </w:tc>
        <w:tc>
          <w:tcPr>
            <w:tcW w:w="883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1,25</w:t>
            </w:r>
          </w:p>
        </w:tc>
      </w:tr>
      <w:tr w:rsidR="00F264D6" w:rsidRPr="00093BCE" w:rsidTr="001654FB">
        <w:tc>
          <w:tcPr>
            <w:tcW w:w="201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29.01.2020</w:t>
            </w:r>
          </w:p>
        </w:tc>
        <w:tc>
          <w:tcPr>
            <w:tcW w:w="1346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7818</w:t>
            </w:r>
          </w:p>
        </w:tc>
        <w:tc>
          <w:tcPr>
            <w:tcW w:w="183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1753</w:t>
            </w:r>
          </w:p>
        </w:tc>
        <w:tc>
          <w:tcPr>
            <w:tcW w:w="1031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1,29</w:t>
            </w:r>
          </w:p>
        </w:tc>
        <w:tc>
          <w:tcPr>
            <w:tcW w:w="1227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170</w:t>
            </w:r>
          </w:p>
        </w:tc>
        <w:tc>
          <w:tcPr>
            <w:tcW w:w="1653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38</w:t>
            </w:r>
          </w:p>
        </w:tc>
        <w:tc>
          <w:tcPr>
            <w:tcW w:w="883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1,29</w:t>
            </w:r>
          </w:p>
        </w:tc>
      </w:tr>
      <w:tr w:rsidR="00F264D6" w:rsidRPr="00093BCE" w:rsidTr="001654FB">
        <w:tc>
          <w:tcPr>
            <w:tcW w:w="201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30.01.2020</w:t>
            </w:r>
          </w:p>
        </w:tc>
        <w:tc>
          <w:tcPr>
            <w:tcW w:w="1346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9826</w:t>
            </w:r>
          </w:p>
        </w:tc>
        <w:tc>
          <w:tcPr>
            <w:tcW w:w="183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2008</w:t>
            </w:r>
          </w:p>
        </w:tc>
        <w:tc>
          <w:tcPr>
            <w:tcW w:w="1031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1,26</w:t>
            </w:r>
          </w:p>
        </w:tc>
        <w:tc>
          <w:tcPr>
            <w:tcW w:w="1227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213</w:t>
            </w:r>
          </w:p>
        </w:tc>
        <w:tc>
          <w:tcPr>
            <w:tcW w:w="1653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43</w:t>
            </w:r>
          </w:p>
        </w:tc>
        <w:tc>
          <w:tcPr>
            <w:tcW w:w="883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1,25</w:t>
            </w:r>
          </w:p>
        </w:tc>
      </w:tr>
      <w:tr w:rsidR="00F264D6" w:rsidRPr="00093BCE" w:rsidTr="001654FB">
        <w:tc>
          <w:tcPr>
            <w:tcW w:w="201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31.01.2020</w:t>
            </w:r>
          </w:p>
        </w:tc>
        <w:tc>
          <w:tcPr>
            <w:tcW w:w="1346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11953</w:t>
            </w:r>
          </w:p>
        </w:tc>
        <w:tc>
          <w:tcPr>
            <w:tcW w:w="183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2127</w:t>
            </w:r>
          </w:p>
        </w:tc>
        <w:tc>
          <w:tcPr>
            <w:tcW w:w="1031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1,22</w:t>
            </w:r>
          </w:p>
        </w:tc>
        <w:tc>
          <w:tcPr>
            <w:tcW w:w="1227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259</w:t>
            </w:r>
          </w:p>
        </w:tc>
        <w:tc>
          <w:tcPr>
            <w:tcW w:w="1653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46</w:t>
            </w:r>
          </w:p>
        </w:tc>
        <w:tc>
          <w:tcPr>
            <w:tcW w:w="883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1,22</w:t>
            </w:r>
          </w:p>
        </w:tc>
      </w:tr>
      <w:tr w:rsidR="00F264D6" w:rsidRPr="00093BCE" w:rsidTr="001654FB">
        <w:tc>
          <w:tcPr>
            <w:tcW w:w="201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01.02.2020</w:t>
            </w:r>
          </w:p>
        </w:tc>
        <w:tc>
          <w:tcPr>
            <w:tcW w:w="1346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14557</w:t>
            </w:r>
          </w:p>
        </w:tc>
        <w:tc>
          <w:tcPr>
            <w:tcW w:w="183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2604</w:t>
            </w:r>
          </w:p>
        </w:tc>
        <w:tc>
          <w:tcPr>
            <w:tcW w:w="1031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1,22</w:t>
            </w:r>
          </w:p>
        </w:tc>
        <w:tc>
          <w:tcPr>
            <w:tcW w:w="1227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304</w:t>
            </w:r>
          </w:p>
        </w:tc>
        <w:tc>
          <w:tcPr>
            <w:tcW w:w="1653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45</w:t>
            </w:r>
          </w:p>
        </w:tc>
        <w:tc>
          <w:tcPr>
            <w:tcW w:w="883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1,17</w:t>
            </w:r>
          </w:p>
        </w:tc>
      </w:tr>
      <w:tr w:rsidR="00F264D6" w:rsidRPr="00093BCE" w:rsidTr="001654FB">
        <w:tc>
          <w:tcPr>
            <w:tcW w:w="201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02.02.2020</w:t>
            </w:r>
          </w:p>
        </w:tc>
        <w:tc>
          <w:tcPr>
            <w:tcW w:w="1346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17391</w:t>
            </w:r>
          </w:p>
        </w:tc>
        <w:tc>
          <w:tcPr>
            <w:tcW w:w="183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2834</w:t>
            </w:r>
          </w:p>
        </w:tc>
        <w:tc>
          <w:tcPr>
            <w:tcW w:w="1031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1,19</w:t>
            </w:r>
          </w:p>
        </w:tc>
        <w:tc>
          <w:tcPr>
            <w:tcW w:w="1227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362</w:t>
            </w:r>
          </w:p>
        </w:tc>
        <w:tc>
          <w:tcPr>
            <w:tcW w:w="1653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58</w:t>
            </w:r>
          </w:p>
        </w:tc>
        <w:tc>
          <w:tcPr>
            <w:tcW w:w="883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1,19</w:t>
            </w:r>
          </w:p>
        </w:tc>
      </w:tr>
      <w:tr w:rsidR="00F264D6" w:rsidRPr="00093BCE" w:rsidTr="001654FB">
        <w:tc>
          <w:tcPr>
            <w:tcW w:w="201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03.02.2020</w:t>
            </w:r>
          </w:p>
        </w:tc>
        <w:tc>
          <w:tcPr>
            <w:tcW w:w="1346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20630</w:t>
            </w:r>
          </w:p>
        </w:tc>
        <w:tc>
          <w:tcPr>
            <w:tcW w:w="183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3239</w:t>
            </w:r>
          </w:p>
        </w:tc>
        <w:tc>
          <w:tcPr>
            <w:tcW w:w="1031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1,19</w:t>
            </w:r>
          </w:p>
        </w:tc>
        <w:tc>
          <w:tcPr>
            <w:tcW w:w="1227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426</w:t>
            </w:r>
          </w:p>
        </w:tc>
        <w:tc>
          <w:tcPr>
            <w:tcW w:w="1653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64</w:t>
            </w:r>
          </w:p>
        </w:tc>
        <w:tc>
          <w:tcPr>
            <w:tcW w:w="883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1,18</w:t>
            </w:r>
          </w:p>
        </w:tc>
      </w:tr>
      <w:tr w:rsidR="00F264D6" w:rsidRPr="00093BCE" w:rsidTr="001654FB">
        <w:tc>
          <w:tcPr>
            <w:tcW w:w="201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04.02.2020</w:t>
            </w:r>
          </w:p>
        </w:tc>
        <w:tc>
          <w:tcPr>
            <w:tcW w:w="1346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24554</w:t>
            </w:r>
          </w:p>
        </w:tc>
        <w:tc>
          <w:tcPr>
            <w:tcW w:w="183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3924</w:t>
            </w:r>
          </w:p>
        </w:tc>
        <w:tc>
          <w:tcPr>
            <w:tcW w:w="1031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1,19</w:t>
            </w:r>
          </w:p>
        </w:tc>
        <w:tc>
          <w:tcPr>
            <w:tcW w:w="1227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492</w:t>
            </w:r>
          </w:p>
        </w:tc>
        <w:tc>
          <w:tcPr>
            <w:tcW w:w="1653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66</w:t>
            </w:r>
          </w:p>
        </w:tc>
        <w:tc>
          <w:tcPr>
            <w:tcW w:w="883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1,15</w:t>
            </w:r>
          </w:p>
        </w:tc>
      </w:tr>
      <w:tr w:rsidR="00F264D6" w:rsidRPr="00093BCE" w:rsidTr="001654FB">
        <w:tc>
          <w:tcPr>
            <w:tcW w:w="201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05.02.2020</w:t>
            </w:r>
          </w:p>
        </w:tc>
        <w:tc>
          <w:tcPr>
            <w:tcW w:w="1346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28276</w:t>
            </w:r>
          </w:p>
        </w:tc>
        <w:tc>
          <w:tcPr>
            <w:tcW w:w="183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3722</w:t>
            </w:r>
          </w:p>
        </w:tc>
        <w:tc>
          <w:tcPr>
            <w:tcW w:w="1031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1,15</w:t>
            </w:r>
          </w:p>
        </w:tc>
        <w:tc>
          <w:tcPr>
            <w:tcW w:w="1227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565</w:t>
            </w:r>
          </w:p>
        </w:tc>
        <w:tc>
          <w:tcPr>
            <w:tcW w:w="1653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73</w:t>
            </w:r>
          </w:p>
        </w:tc>
        <w:tc>
          <w:tcPr>
            <w:tcW w:w="883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1,15</w:t>
            </w:r>
          </w:p>
        </w:tc>
      </w:tr>
      <w:tr w:rsidR="00F264D6" w:rsidRPr="00093BCE" w:rsidTr="001654FB">
        <w:tc>
          <w:tcPr>
            <w:tcW w:w="201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06.02.2020</w:t>
            </w:r>
          </w:p>
        </w:tc>
        <w:tc>
          <w:tcPr>
            <w:tcW w:w="1346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31481</w:t>
            </w:r>
          </w:p>
        </w:tc>
        <w:tc>
          <w:tcPr>
            <w:tcW w:w="183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3205</w:t>
            </w:r>
          </w:p>
        </w:tc>
        <w:tc>
          <w:tcPr>
            <w:tcW w:w="1031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1,11</w:t>
            </w:r>
          </w:p>
        </w:tc>
        <w:tc>
          <w:tcPr>
            <w:tcW w:w="1227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638</w:t>
            </w:r>
          </w:p>
        </w:tc>
        <w:tc>
          <w:tcPr>
            <w:tcW w:w="1653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73</w:t>
            </w:r>
          </w:p>
        </w:tc>
        <w:tc>
          <w:tcPr>
            <w:tcW w:w="883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1,13</w:t>
            </w:r>
          </w:p>
        </w:tc>
      </w:tr>
      <w:tr w:rsidR="00F264D6" w:rsidRPr="00093BCE" w:rsidTr="001654FB">
        <w:tc>
          <w:tcPr>
            <w:tcW w:w="201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07.02.2020</w:t>
            </w:r>
          </w:p>
        </w:tc>
        <w:tc>
          <w:tcPr>
            <w:tcW w:w="1346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34886</w:t>
            </w:r>
          </w:p>
        </w:tc>
        <w:tc>
          <w:tcPr>
            <w:tcW w:w="183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3405</w:t>
            </w:r>
          </w:p>
        </w:tc>
        <w:tc>
          <w:tcPr>
            <w:tcW w:w="1031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1,11</w:t>
            </w:r>
          </w:p>
        </w:tc>
        <w:tc>
          <w:tcPr>
            <w:tcW w:w="1227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724</w:t>
            </w:r>
          </w:p>
        </w:tc>
        <w:tc>
          <w:tcPr>
            <w:tcW w:w="1653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86</w:t>
            </w:r>
          </w:p>
        </w:tc>
        <w:tc>
          <w:tcPr>
            <w:tcW w:w="883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1,13</w:t>
            </w:r>
          </w:p>
        </w:tc>
      </w:tr>
      <w:tr w:rsidR="00F264D6" w:rsidRPr="00093BCE" w:rsidTr="001654FB">
        <w:tc>
          <w:tcPr>
            <w:tcW w:w="201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08.02.2020</w:t>
            </w:r>
          </w:p>
        </w:tc>
        <w:tc>
          <w:tcPr>
            <w:tcW w:w="1346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37251</w:t>
            </w:r>
          </w:p>
        </w:tc>
        <w:tc>
          <w:tcPr>
            <w:tcW w:w="183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2365</w:t>
            </w:r>
          </w:p>
        </w:tc>
        <w:tc>
          <w:tcPr>
            <w:tcW w:w="1031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1,07</w:t>
            </w:r>
          </w:p>
        </w:tc>
        <w:tc>
          <w:tcPr>
            <w:tcW w:w="1227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812</w:t>
            </w:r>
          </w:p>
        </w:tc>
        <w:tc>
          <w:tcPr>
            <w:tcW w:w="1653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88</w:t>
            </w:r>
          </w:p>
        </w:tc>
        <w:tc>
          <w:tcPr>
            <w:tcW w:w="883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1,12</w:t>
            </w:r>
          </w:p>
        </w:tc>
      </w:tr>
      <w:tr w:rsidR="00F264D6" w:rsidRPr="00093BCE" w:rsidTr="001654FB">
        <w:tc>
          <w:tcPr>
            <w:tcW w:w="201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09.02.2020</w:t>
            </w:r>
          </w:p>
        </w:tc>
        <w:tc>
          <w:tcPr>
            <w:tcW w:w="1346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40554</w:t>
            </w:r>
          </w:p>
        </w:tc>
        <w:tc>
          <w:tcPr>
            <w:tcW w:w="183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3303</w:t>
            </w:r>
          </w:p>
        </w:tc>
        <w:tc>
          <w:tcPr>
            <w:tcW w:w="1031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1,09</w:t>
            </w:r>
          </w:p>
        </w:tc>
        <w:tc>
          <w:tcPr>
            <w:tcW w:w="1227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910</w:t>
            </w:r>
          </w:p>
        </w:tc>
        <w:tc>
          <w:tcPr>
            <w:tcW w:w="1653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98</w:t>
            </w:r>
          </w:p>
        </w:tc>
        <w:tc>
          <w:tcPr>
            <w:tcW w:w="883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1,12</w:t>
            </w:r>
          </w:p>
        </w:tc>
      </w:tr>
      <w:tr w:rsidR="00F264D6" w:rsidRPr="00093BCE" w:rsidTr="001654FB">
        <w:tc>
          <w:tcPr>
            <w:tcW w:w="201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10.02.2020</w:t>
            </w:r>
          </w:p>
        </w:tc>
        <w:tc>
          <w:tcPr>
            <w:tcW w:w="1346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43103</w:t>
            </w:r>
          </w:p>
        </w:tc>
        <w:tc>
          <w:tcPr>
            <w:tcW w:w="183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2549</w:t>
            </w:r>
          </w:p>
        </w:tc>
        <w:tc>
          <w:tcPr>
            <w:tcW w:w="1031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1,06</w:t>
            </w:r>
          </w:p>
        </w:tc>
        <w:tc>
          <w:tcPr>
            <w:tcW w:w="1227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1017</w:t>
            </w:r>
          </w:p>
        </w:tc>
        <w:tc>
          <w:tcPr>
            <w:tcW w:w="1653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107</w:t>
            </w:r>
          </w:p>
        </w:tc>
        <w:tc>
          <w:tcPr>
            <w:tcW w:w="883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1,12</w:t>
            </w:r>
          </w:p>
        </w:tc>
      </w:tr>
      <w:tr w:rsidR="00F264D6" w:rsidRPr="00093BCE" w:rsidTr="001654FB">
        <w:tc>
          <w:tcPr>
            <w:tcW w:w="201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11.02.2020</w:t>
            </w:r>
          </w:p>
        </w:tc>
        <w:tc>
          <w:tcPr>
            <w:tcW w:w="1346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45169</w:t>
            </w:r>
          </w:p>
        </w:tc>
        <w:tc>
          <w:tcPr>
            <w:tcW w:w="183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2066</w:t>
            </w:r>
          </w:p>
        </w:tc>
        <w:tc>
          <w:tcPr>
            <w:tcW w:w="1031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1,05</w:t>
            </w:r>
          </w:p>
        </w:tc>
        <w:tc>
          <w:tcPr>
            <w:tcW w:w="1227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1115</w:t>
            </w:r>
          </w:p>
        </w:tc>
        <w:tc>
          <w:tcPr>
            <w:tcW w:w="1653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98</w:t>
            </w:r>
          </w:p>
        </w:tc>
        <w:tc>
          <w:tcPr>
            <w:tcW w:w="883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1,10</w:t>
            </w:r>
          </w:p>
        </w:tc>
      </w:tr>
      <w:tr w:rsidR="00F264D6" w:rsidRPr="00093BCE" w:rsidTr="001654FB">
        <w:tc>
          <w:tcPr>
            <w:tcW w:w="201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12.02.2020</w:t>
            </w:r>
          </w:p>
        </w:tc>
        <w:tc>
          <w:tcPr>
            <w:tcW w:w="1346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60276</w:t>
            </w:r>
          </w:p>
        </w:tc>
        <w:tc>
          <w:tcPr>
            <w:tcW w:w="183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15105</w:t>
            </w:r>
          </w:p>
        </w:tc>
        <w:tc>
          <w:tcPr>
            <w:tcW w:w="1031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1,33</w:t>
            </w:r>
          </w:p>
        </w:tc>
        <w:tc>
          <w:tcPr>
            <w:tcW w:w="1227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1369</w:t>
            </w:r>
          </w:p>
        </w:tc>
        <w:tc>
          <w:tcPr>
            <w:tcW w:w="1653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255</w:t>
            </w:r>
          </w:p>
        </w:tc>
        <w:tc>
          <w:tcPr>
            <w:tcW w:w="883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1,23</w:t>
            </w:r>
          </w:p>
        </w:tc>
      </w:tr>
      <w:tr w:rsidR="00F264D6" w:rsidRPr="00093BCE" w:rsidTr="001654FB">
        <w:tc>
          <w:tcPr>
            <w:tcW w:w="201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13.02.2020</w:t>
            </w:r>
          </w:p>
        </w:tc>
        <w:tc>
          <w:tcPr>
            <w:tcW w:w="1346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64437</w:t>
            </w:r>
          </w:p>
        </w:tc>
        <w:tc>
          <w:tcPr>
            <w:tcW w:w="183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4161</w:t>
            </w:r>
          </w:p>
        </w:tc>
        <w:tc>
          <w:tcPr>
            <w:tcW w:w="1031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1,07</w:t>
            </w:r>
          </w:p>
        </w:tc>
        <w:tc>
          <w:tcPr>
            <w:tcW w:w="1227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1383</w:t>
            </w:r>
          </w:p>
        </w:tc>
        <w:tc>
          <w:tcPr>
            <w:tcW w:w="1653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14</w:t>
            </w:r>
          </w:p>
        </w:tc>
        <w:tc>
          <w:tcPr>
            <w:tcW w:w="883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1,01</w:t>
            </w:r>
          </w:p>
        </w:tc>
      </w:tr>
      <w:tr w:rsidR="00F264D6" w:rsidRPr="00093BCE" w:rsidTr="001654FB">
        <w:tc>
          <w:tcPr>
            <w:tcW w:w="201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14.02.2020</w:t>
            </w:r>
          </w:p>
        </w:tc>
        <w:tc>
          <w:tcPr>
            <w:tcW w:w="1346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67098</w:t>
            </w:r>
          </w:p>
        </w:tc>
        <w:tc>
          <w:tcPr>
            <w:tcW w:w="183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2661</w:t>
            </w:r>
          </w:p>
        </w:tc>
        <w:tc>
          <w:tcPr>
            <w:tcW w:w="1031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1,04</w:t>
            </w:r>
          </w:p>
        </w:tc>
        <w:tc>
          <w:tcPr>
            <w:tcW w:w="1227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1526</w:t>
            </w:r>
          </w:p>
        </w:tc>
        <w:tc>
          <w:tcPr>
            <w:tcW w:w="1653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143</w:t>
            </w:r>
          </w:p>
        </w:tc>
        <w:tc>
          <w:tcPr>
            <w:tcW w:w="883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1,10</w:t>
            </w:r>
          </w:p>
        </w:tc>
      </w:tr>
      <w:tr w:rsidR="00F264D6" w:rsidRPr="00093BCE" w:rsidTr="001654FB">
        <w:tc>
          <w:tcPr>
            <w:tcW w:w="201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15.02.2020</w:t>
            </w:r>
          </w:p>
        </w:tc>
        <w:tc>
          <w:tcPr>
            <w:tcW w:w="1346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69268</w:t>
            </w:r>
          </w:p>
        </w:tc>
        <w:tc>
          <w:tcPr>
            <w:tcW w:w="1838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2170</w:t>
            </w:r>
          </w:p>
        </w:tc>
        <w:tc>
          <w:tcPr>
            <w:tcW w:w="1031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1,03</w:t>
            </w:r>
          </w:p>
        </w:tc>
        <w:tc>
          <w:tcPr>
            <w:tcW w:w="1227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1669</w:t>
            </w:r>
          </w:p>
        </w:tc>
        <w:tc>
          <w:tcPr>
            <w:tcW w:w="1653" w:type="dxa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143</w:t>
            </w:r>
          </w:p>
        </w:tc>
        <w:tc>
          <w:tcPr>
            <w:tcW w:w="883" w:type="dxa"/>
            <w:vAlign w:val="bottom"/>
          </w:tcPr>
          <w:p w:rsidR="00F264D6" w:rsidRPr="001654FB" w:rsidRDefault="00F264D6" w:rsidP="001654FB">
            <w:pPr>
              <w:jc w:val="center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1,09</w:t>
            </w:r>
          </w:p>
        </w:tc>
      </w:tr>
    </w:tbl>
    <w:p w:rsidR="00F264D6" w:rsidRPr="00093BCE" w:rsidRDefault="00F264D6" w:rsidP="007C4B8E">
      <w:pPr>
        <w:contextualSpacing/>
        <w:jc w:val="both"/>
        <w:rPr>
          <w:rFonts w:cs="Times New Roman"/>
        </w:rPr>
      </w:pPr>
    </w:p>
    <w:p w:rsidR="00F264D6" w:rsidRPr="00093BCE" w:rsidRDefault="00F264D6" w:rsidP="00AA40FB">
      <w:pPr>
        <w:pStyle w:val="ListParagraph"/>
        <w:shd w:val="clear" w:color="auto" w:fill="FFFFFF"/>
        <w:spacing w:line="276" w:lineRule="auto"/>
        <w:ind w:left="0" w:firstLine="284"/>
        <w:jc w:val="both"/>
        <w:rPr>
          <w:rFonts w:cs="Times New Roman"/>
          <w:lang w:val="ru-RU"/>
        </w:rPr>
      </w:pPr>
    </w:p>
    <w:p w:rsidR="00F264D6" w:rsidRPr="00093BCE" w:rsidRDefault="00F264D6" w:rsidP="00AA40FB">
      <w:pPr>
        <w:spacing w:line="276" w:lineRule="auto"/>
        <w:ind w:firstLine="284"/>
        <w:jc w:val="center"/>
        <w:rPr>
          <w:rFonts w:cs="Times New Roman"/>
          <w:lang w:val="ru-RU"/>
        </w:rPr>
      </w:pPr>
      <w:r w:rsidRPr="001654FB">
        <w:rPr>
          <w:rFonts w:cs="Times New Roman"/>
          <w:noProof/>
          <w:lang w:val="ru-RU" w:eastAsia="ru-RU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0.75pt;height:225.75pt;visibility:visible">
            <v:imagedata r:id="rId7" o:title="" croptop="3413f" cropbottom="18479f" cropright="1152f"/>
          </v:shape>
        </w:pict>
      </w:r>
    </w:p>
    <w:p w:rsidR="00F264D6" w:rsidRPr="00093BCE" w:rsidRDefault="00F264D6" w:rsidP="00AA40FB">
      <w:pPr>
        <w:spacing w:line="276" w:lineRule="auto"/>
        <w:ind w:firstLine="284"/>
        <w:jc w:val="center"/>
        <w:rPr>
          <w:rFonts w:cs="Times New Roman"/>
        </w:rPr>
      </w:pPr>
    </w:p>
    <w:p w:rsidR="00F264D6" w:rsidRPr="00093BCE" w:rsidRDefault="00F264D6" w:rsidP="00AA40FB">
      <w:pPr>
        <w:spacing w:line="276" w:lineRule="auto"/>
        <w:ind w:firstLine="284"/>
        <w:jc w:val="center"/>
        <w:rPr>
          <w:rFonts w:cs="Times New Roman"/>
          <w:lang w:val="ru-RU"/>
        </w:rPr>
      </w:pPr>
      <w:r w:rsidRPr="00093BCE">
        <w:rPr>
          <w:rFonts w:cs="Times New Roman"/>
        </w:rPr>
        <w:t>Рис.</w:t>
      </w:r>
      <w:r w:rsidRPr="00093BCE">
        <w:rPr>
          <w:rFonts w:cs="Times New Roman"/>
          <w:lang w:val="ru-RU"/>
        </w:rPr>
        <w:t>1</w:t>
      </w:r>
      <w:r w:rsidRPr="00093BCE">
        <w:rPr>
          <w:rFonts w:cs="Times New Roman"/>
        </w:rPr>
        <w:t xml:space="preserve"> </w:t>
      </w:r>
      <w:r w:rsidRPr="00093BCE">
        <w:rPr>
          <w:rFonts w:cs="Times New Roman"/>
          <w:lang w:val="ru-RU"/>
        </w:rPr>
        <w:t>Страны с подтверждёнными случаями заболевания</w:t>
      </w:r>
    </w:p>
    <w:p w:rsidR="00F264D6" w:rsidRPr="00093BCE" w:rsidRDefault="00F264D6" w:rsidP="00AA40FB">
      <w:pPr>
        <w:pStyle w:val="ListParagraph"/>
        <w:shd w:val="clear" w:color="auto" w:fill="FFFFFF"/>
        <w:spacing w:line="276" w:lineRule="auto"/>
        <w:ind w:left="0" w:firstLine="284"/>
        <w:jc w:val="both"/>
        <w:rPr>
          <w:rFonts w:cs="Times New Roman"/>
          <w:lang w:val="ru-RU"/>
        </w:rPr>
      </w:pPr>
    </w:p>
    <w:p w:rsidR="00F264D6" w:rsidRPr="00093BCE" w:rsidRDefault="00F264D6" w:rsidP="00AA40FB">
      <w:pPr>
        <w:pStyle w:val="ListParagraph"/>
        <w:shd w:val="clear" w:color="auto" w:fill="FFFFFF"/>
        <w:spacing w:line="276" w:lineRule="auto"/>
        <w:ind w:left="0" w:firstLine="284"/>
        <w:jc w:val="both"/>
        <w:rPr>
          <w:rFonts w:cs="Times New Roman"/>
          <w:lang w:val="ru-RU"/>
        </w:rPr>
      </w:pPr>
      <w:r w:rsidRPr="001654FB">
        <w:rPr>
          <w:rFonts w:cs="Times New Roman"/>
          <w:noProof/>
          <w:lang w:val="ru-RU" w:eastAsia="ru-RU" w:bidi="ar-SA"/>
        </w:rPr>
        <w:pict>
          <v:shape id="Рисунок 2" o:spid="_x0000_i1026" type="#_x0000_t75" style="width:415.5pt;height:300pt;visibility:visible">
            <v:imagedata r:id="rId8" o:title=""/>
          </v:shape>
        </w:pict>
      </w:r>
    </w:p>
    <w:p w:rsidR="00F264D6" w:rsidRPr="00093BCE" w:rsidRDefault="00F264D6" w:rsidP="0079748D">
      <w:pPr>
        <w:spacing w:line="276" w:lineRule="auto"/>
        <w:jc w:val="center"/>
        <w:rPr>
          <w:rFonts w:cs="Times New Roman"/>
          <w:kern w:val="0"/>
          <w:lang w:val="ru-RU"/>
        </w:rPr>
      </w:pPr>
      <w:r w:rsidRPr="00093BCE">
        <w:rPr>
          <w:rFonts w:cs="Times New Roman"/>
          <w:lang w:val="ru-RU"/>
        </w:rPr>
        <w:t xml:space="preserve">Рис. 2 Общее количество выписанных больных в КНР </w:t>
      </w:r>
    </w:p>
    <w:p w:rsidR="00F264D6" w:rsidRPr="00093BCE" w:rsidRDefault="00F264D6" w:rsidP="000514CA">
      <w:pPr>
        <w:rPr>
          <w:rFonts w:cs="Times New Roman"/>
          <w:lang w:val="ru-RU"/>
        </w:rPr>
        <w:sectPr w:rsidR="00F264D6" w:rsidRPr="00093BCE">
          <w:pgSz w:w="11906" w:h="16838"/>
          <w:pgMar w:top="1134" w:right="850" w:bottom="1134" w:left="1276" w:header="708" w:footer="708" w:gutter="0"/>
          <w:cols w:space="720"/>
        </w:sectPr>
      </w:pPr>
    </w:p>
    <w:p w:rsidR="00F264D6" w:rsidRPr="00093BCE" w:rsidRDefault="00F264D6" w:rsidP="00AA40FB">
      <w:pPr>
        <w:pStyle w:val="ListParagraph"/>
        <w:tabs>
          <w:tab w:val="left" w:pos="15168"/>
        </w:tabs>
        <w:spacing w:line="276" w:lineRule="auto"/>
        <w:ind w:left="-1134" w:right="-456"/>
        <w:jc w:val="both"/>
        <w:rPr>
          <w:rFonts w:cs="Times New Roman"/>
          <w:lang w:val="ru-RU"/>
        </w:rPr>
      </w:pPr>
    </w:p>
    <w:p w:rsidR="00F264D6" w:rsidRPr="00093BCE" w:rsidRDefault="00F264D6" w:rsidP="00AA40FB">
      <w:pPr>
        <w:pStyle w:val="ListParagraph"/>
        <w:tabs>
          <w:tab w:val="left" w:pos="15168"/>
        </w:tabs>
        <w:spacing w:line="276" w:lineRule="auto"/>
        <w:ind w:left="-1134" w:right="-456"/>
        <w:jc w:val="both"/>
        <w:rPr>
          <w:rFonts w:cs="Times New Roman"/>
          <w:lang w:val="ru-RU"/>
        </w:rPr>
      </w:pPr>
      <w:r w:rsidRPr="001654FB">
        <w:rPr>
          <w:rFonts w:cs="Times New Roman"/>
          <w:noProof/>
          <w:lang w:val="ru-RU" w:eastAsia="ru-RU" w:bidi="ar-SA"/>
        </w:rPr>
        <w:pict>
          <v:shape id="Рисунок 3" o:spid="_x0000_i1027" type="#_x0000_t75" style="width:816.75pt;height:239.25pt;visibility:visible">
            <v:imagedata r:id="rId9" o:title=""/>
          </v:shape>
        </w:pict>
      </w:r>
    </w:p>
    <w:p w:rsidR="00F264D6" w:rsidRPr="00093BCE" w:rsidRDefault="00F264D6" w:rsidP="00AA40FB">
      <w:pPr>
        <w:pStyle w:val="ListParagraph"/>
        <w:tabs>
          <w:tab w:val="left" w:pos="15168"/>
        </w:tabs>
        <w:spacing w:line="276" w:lineRule="auto"/>
        <w:ind w:left="-1134" w:right="-456"/>
        <w:jc w:val="both"/>
        <w:rPr>
          <w:rFonts w:cs="Times New Roman"/>
          <w:lang w:val="ru-RU"/>
        </w:rPr>
      </w:pPr>
    </w:p>
    <w:p w:rsidR="00F264D6" w:rsidRPr="00093BCE" w:rsidRDefault="00F264D6" w:rsidP="00AA40FB">
      <w:pPr>
        <w:pStyle w:val="ListParagraph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Рис. 4 Общее количество случаев подтверждения заболевания в КНР</w:t>
      </w:r>
    </w:p>
    <w:p w:rsidR="00F264D6" w:rsidRPr="00093BCE" w:rsidRDefault="00F264D6" w:rsidP="00AA40FB">
      <w:pPr>
        <w:pStyle w:val="ListParagraph"/>
        <w:spacing w:line="276" w:lineRule="auto"/>
        <w:ind w:left="0" w:firstLine="284"/>
        <w:jc w:val="center"/>
        <w:rPr>
          <w:rFonts w:cs="Times New Roman"/>
          <w:lang w:val="ru-RU"/>
        </w:rPr>
      </w:pPr>
    </w:p>
    <w:p w:rsidR="00F264D6" w:rsidRPr="00093BCE" w:rsidRDefault="00F264D6" w:rsidP="00AA40FB">
      <w:pPr>
        <w:pStyle w:val="ListParagraph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1654FB">
        <w:rPr>
          <w:rFonts w:cs="Times New Roman"/>
          <w:noProof/>
          <w:lang w:val="ru-RU" w:eastAsia="ru-RU" w:bidi="ar-SA"/>
        </w:rPr>
        <w:pict>
          <v:shape id="_x0000_i1028" type="#_x0000_t75" style="width:362.25pt;height:217.5pt;visibility:visible">
            <v:imagedata r:id="rId10" o:title=""/>
          </v:shape>
        </w:pict>
      </w:r>
    </w:p>
    <w:p w:rsidR="00F264D6" w:rsidRPr="00093BCE" w:rsidRDefault="00F264D6" w:rsidP="00AA40FB">
      <w:pPr>
        <w:pStyle w:val="ListParagraph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Рис. Количество подтверждённых случаев  на конец календарной недели</w:t>
      </w:r>
    </w:p>
    <w:p w:rsidR="00F264D6" w:rsidRPr="00093BCE" w:rsidRDefault="00F264D6" w:rsidP="00AA40FB">
      <w:pPr>
        <w:pStyle w:val="ListParagraph"/>
        <w:spacing w:line="276" w:lineRule="auto"/>
        <w:ind w:left="0" w:firstLine="284"/>
        <w:jc w:val="center"/>
        <w:rPr>
          <w:rFonts w:cs="Times New Roman"/>
          <w:lang w:val="ru-RU"/>
        </w:rPr>
      </w:pPr>
    </w:p>
    <w:p w:rsidR="00F264D6" w:rsidRPr="00093BCE" w:rsidRDefault="00F264D6" w:rsidP="0079748D">
      <w:pPr>
        <w:pStyle w:val="ListParagraph"/>
        <w:spacing w:line="276" w:lineRule="auto"/>
        <w:ind w:left="-1134" w:right="-881"/>
        <w:jc w:val="center"/>
        <w:rPr>
          <w:rFonts w:cs="Times New Roman"/>
          <w:lang w:val="ru-RU"/>
        </w:rPr>
      </w:pPr>
      <w:r w:rsidRPr="001654FB">
        <w:rPr>
          <w:rFonts w:cs="Times New Roman"/>
          <w:noProof/>
          <w:lang w:val="ru-RU" w:eastAsia="ru-RU" w:bidi="ar-SA"/>
        </w:rPr>
        <w:pict>
          <v:shape id="Рисунок 4" o:spid="_x0000_i1029" type="#_x0000_t75" style="width:680.25pt;height:231pt;visibility:visible">
            <v:imagedata r:id="rId11" o:title=""/>
          </v:shape>
        </w:pict>
      </w:r>
    </w:p>
    <w:p w:rsidR="00F264D6" w:rsidRPr="00093BCE" w:rsidRDefault="00F264D6" w:rsidP="00AA40FB">
      <w:pPr>
        <w:pStyle w:val="ListParagraph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Рис 5 Количество регистрируемых ежедневно случаев в КНР</w:t>
      </w:r>
    </w:p>
    <w:p w:rsidR="00F264D6" w:rsidRPr="00093BCE" w:rsidRDefault="00F264D6" w:rsidP="00AA40FB">
      <w:pPr>
        <w:pStyle w:val="ListParagraph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F264D6" w:rsidRPr="00093BCE" w:rsidRDefault="00F264D6" w:rsidP="00AA40FB">
      <w:pPr>
        <w:pStyle w:val="ListParagraph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F264D6" w:rsidRPr="00093BCE" w:rsidRDefault="00F264D6" w:rsidP="0078639F">
      <w:pPr>
        <w:spacing w:line="276" w:lineRule="auto"/>
        <w:jc w:val="both"/>
        <w:rPr>
          <w:rFonts w:cs="Times New Roman"/>
        </w:rPr>
      </w:pPr>
    </w:p>
    <w:p w:rsidR="00F264D6" w:rsidRPr="00093BCE" w:rsidRDefault="00F264D6" w:rsidP="0078639F">
      <w:pPr>
        <w:spacing w:line="276" w:lineRule="auto"/>
        <w:ind w:left="-851" w:firstLine="567"/>
        <w:jc w:val="both"/>
        <w:rPr>
          <w:rFonts w:cs="Times New Roman"/>
        </w:rPr>
      </w:pPr>
    </w:p>
    <w:p w:rsidR="00F264D6" w:rsidRPr="00093BCE" w:rsidRDefault="00F264D6" w:rsidP="0078639F">
      <w:pPr>
        <w:spacing w:line="276" w:lineRule="auto"/>
        <w:ind w:left="-851" w:firstLine="567"/>
        <w:jc w:val="center"/>
        <w:rPr>
          <w:rFonts w:cs="Times New Roman"/>
        </w:rPr>
      </w:pPr>
      <w:r w:rsidRPr="001654FB">
        <w:rPr>
          <w:rFonts w:cs="Times New Roman"/>
          <w:noProof/>
          <w:lang w:val="ru-RU" w:eastAsia="ru-RU" w:bidi="ar-SA"/>
        </w:rPr>
        <w:pict>
          <v:shape id="Рисунок 6" o:spid="_x0000_i1030" type="#_x0000_t75" style="width:435pt;height:321.75pt;visibility:visible">
            <v:imagedata r:id="rId12" o:title=""/>
          </v:shape>
        </w:pict>
      </w:r>
    </w:p>
    <w:p w:rsidR="00F264D6" w:rsidRPr="00093BCE" w:rsidRDefault="00F264D6" w:rsidP="0078639F">
      <w:pPr>
        <w:spacing w:line="276" w:lineRule="auto"/>
        <w:ind w:left="-851" w:firstLine="567"/>
        <w:jc w:val="both"/>
        <w:rPr>
          <w:rFonts w:cs="Times New Roman"/>
        </w:rPr>
      </w:pPr>
    </w:p>
    <w:p w:rsidR="00F264D6" w:rsidRPr="00093BCE" w:rsidRDefault="00F264D6" w:rsidP="0078639F">
      <w:pPr>
        <w:spacing w:line="276" w:lineRule="auto"/>
        <w:ind w:left="-851" w:firstLine="567"/>
        <w:jc w:val="center"/>
        <w:rPr>
          <w:rFonts w:cs="Times New Roman"/>
        </w:rPr>
      </w:pPr>
      <w:r w:rsidRPr="00093BCE">
        <w:rPr>
          <w:rFonts w:cs="Times New Roman"/>
        </w:rPr>
        <w:t>Рис. Темп прироста числа зарегистрированных случаев по дате публикации данных.</w:t>
      </w:r>
    </w:p>
    <w:p w:rsidR="00F264D6" w:rsidRPr="00093BCE" w:rsidRDefault="00F264D6" w:rsidP="00AA40FB">
      <w:pPr>
        <w:pStyle w:val="ListParagraph"/>
        <w:spacing w:line="276" w:lineRule="auto"/>
        <w:ind w:left="0" w:firstLine="284"/>
        <w:jc w:val="both"/>
        <w:rPr>
          <w:rFonts w:cs="Times New Roman"/>
          <w:b/>
        </w:rPr>
      </w:pPr>
    </w:p>
    <w:p w:rsidR="00F264D6" w:rsidRPr="00093BCE" w:rsidRDefault="00F264D6" w:rsidP="00AA40FB">
      <w:pPr>
        <w:pStyle w:val="ListParagraph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  <w:r w:rsidRPr="001654FB">
        <w:rPr>
          <w:rFonts w:cs="Times New Roman"/>
          <w:b/>
          <w:noProof/>
          <w:lang w:val="ru-RU" w:eastAsia="ru-RU" w:bidi="ar-SA"/>
        </w:rPr>
        <w:pict>
          <v:shape id="Рисунок 7" o:spid="_x0000_i1031" type="#_x0000_t75" style="width:520.5pt;height:351.75pt;visibility:visible">
            <v:imagedata r:id="rId13" o:title=""/>
          </v:shape>
        </w:pict>
      </w:r>
    </w:p>
    <w:p w:rsidR="00F264D6" w:rsidRPr="00093BCE" w:rsidRDefault="00F264D6" w:rsidP="00AA40FB">
      <w:pPr>
        <w:pStyle w:val="ListParagraph"/>
        <w:spacing w:line="276" w:lineRule="auto"/>
        <w:ind w:left="0" w:firstLine="284"/>
        <w:jc w:val="center"/>
        <w:rPr>
          <w:rFonts w:cs="Times New Roman"/>
          <w:lang w:val="ru-RU"/>
        </w:rPr>
      </w:pPr>
    </w:p>
    <w:p w:rsidR="00F264D6" w:rsidRPr="00093BCE" w:rsidRDefault="00F264D6" w:rsidP="00AA40FB">
      <w:pPr>
        <w:pStyle w:val="ListParagraph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Рис.6.  Летальность (%) в КНР</w:t>
      </w:r>
    </w:p>
    <w:p w:rsidR="00F264D6" w:rsidRPr="00093BCE" w:rsidRDefault="00F264D6" w:rsidP="00AA40FB">
      <w:pPr>
        <w:pStyle w:val="ListParagraph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F264D6" w:rsidRPr="00093BCE" w:rsidRDefault="00F264D6" w:rsidP="00AA40FB">
      <w:pPr>
        <w:pStyle w:val="ListParagraph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F264D6" w:rsidRPr="00093BCE" w:rsidRDefault="00F264D6" w:rsidP="00AA40FB">
      <w:pPr>
        <w:spacing w:line="276" w:lineRule="auto"/>
        <w:ind w:firstLine="284"/>
        <w:rPr>
          <w:rFonts w:cs="Times New Roman"/>
          <w:b/>
          <w:lang w:val="ru-RU"/>
        </w:rPr>
      </w:pPr>
      <w:r w:rsidRPr="00093BCE">
        <w:rPr>
          <w:rFonts w:cs="Times New Roman"/>
          <w:b/>
          <w:kern w:val="0"/>
          <w:lang w:val="ru-RU"/>
        </w:rPr>
        <w:br w:type="page"/>
      </w:r>
    </w:p>
    <w:p w:rsidR="00F264D6" w:rsidRPr="00093BCE" w:rsidRDefault="00F264D6" w:rsidP="00AA40FB">
      <w:pPr>
        <w:widowControl/>
        <w:autoSpaceDN/>
        <w:spacing w:line="276" w:lineRule="auto"/>
        <w:rPr>
          <w:rFonts w:cs="Times New Roman"/>
          <w:b/>
          <w:kern w:val="0"/>
          <w:lang w:val="ru-RU"/>
        </w:rPr>
        <w:sectPr w:rsidR="00F264D6" w:rsidRPr="00093BCE" w:rsidSect="0079748D">
          <w:pgSz w:w="16838" w:h="11906" w:orient="landscape"/>
          <w:pgMar w:top="426" w:right="1134" w:bottom="426" w:left="1134" w:header="709" w:footer="709" w:gutter="0"/>
          <w:cols w:space="720"/>
        </w:sectPr>
      </w:pPr>
    </w:p>
    <w:p w:rsidR="00F264D6" w:rsidRPr="00093BCE" w:rsidRDefault="00F264D6" w:rsidP="00917EAF">
      <w:pPr>
        <w:spacing w:line="276" w:lineRule="auto"/>
        <w:jc w:val="center"/>
        <w:rPr>
          <w:rFonts w:cs="Times New Roman"/>
          <w:b/>
          <w:lang w:val="ru-RU"/>
        </w:rPr>
      </w:pPr>
      <w:r w:rsidRPr="00093BCE">
        <w:rPr>
          <w:rFonts w:cs="Times New Roman"/>
          <w:b/>
        </w:rPr>
        <w:t>Количество подтверждённых случаев заболевания, вызванного новым коронавирусом в КНР</w:t>
      </w:r>
      <w:r w:rsidRPr="00093BCE">
        <w:rPr>
          <w:rFonts w:cs="Times New Roman"/>
          <w:b/>
          <w:lang w:val="ru-RU"/>
        </w:rPr>
        <w:t>*</w:t>
      </w:r>
    </w:p>
    <w:p w:rsidR="00F264D6" w:rsidRPr="00093BCE" w:rsidRDefault="00F264D6" w:rsidP="00917EAF">
      <w:pPr>
        <w:spacing w:line="276" w:lineRule="auto"/>
        <w:jc w:val="center"/>
        <w:rPr>
          <w:rFonts w:cs="Times New Roman"/>
          <w:b/>
        </w:rPr>
      </w:pPr>
    </w:p>
    <w:p w:rsidR="00F264D6" w:rsidRPr="00093BCE" w:rsidRDefault="00F264D6" w:rsidP="00917EAF">
      <w:pPr>
        <w:spacing w:line="276" w:lineRule="auto"/>
        <w:ind w:firstLine="708"/>
        <w:rPr>
          <w:rFonts w:cs="Times New Roman"/>
          <w:lang w:val="ru-RU"/>
        </w:rPr>
      </w:pPr>
      <w:r w:rsidRPr="00093BCE">
        <w:rPr>
          <w:rFonts w:cs="Times New Roman"/>
        </w:rPr>
        <w:t xml:space="preserve">Информация представляет собой сводные данные, полученные из государственных СМИ (CCTV, газета «Жэньминьжибао») и с сайтов местных муниципалитетов регионов КНР на </w:t>
      </w:r>
      <w:r>
        <w:rPr>
          <w:rFonts w:cs="Times New Roman"/>
          <w:lang w:val="ru-RU"/>
        </w:rPr>
        <w:t>16</w:t>
      </w:r>
      <w:r w:rsidRPr="00093BCE">
        <w:rPr>
          <w:rFonts w:cs="Times New Roman"/>
        </w:rPr>
        <w:t xml:space="preserve">.02.20 г. </w:t>
      </w:r>
      <w:r w:rsidRPr="00093BCE">
        <w:rPr>
          <w:rFonts w:cs="Times New Roman"/>
          <w:lang w:val="ru-RU"/>
        </w:rPr>
        <w:t>8</w:t>
      </w:r>
      <w:r w:rsidRPr="00093BCE">
        <w:rPr>
          <w:rFonts w:cs="Times New Roman"/>
        </w:rPr>
        <w:t xml:space="preserve">.00 по мск </w:t>
      </w:r>
    </w:p>
    <w:p w:rsidR="00F264D6" w:rsidRPr="00093BCE" w:rsidRDefault="00F264D6" w:rsidP="00917EAF">
      <w:pPr>
        <w:spacing w:line="276" w:lineRule="auto"/>
        <w:rPr>
          <w:rFonts w:cs="Times New Roman"/>
          <w:lang w:val="ru-RU"/>
        </w:rPr>
      </w:pPr>
    </w:p>
    <w:p w:rsidR="00F264D6" w:rsidRPr="00093BCE" w:rsidRDefault="00F264D6" w:rsidP="00917EAF">
      <w:pPr>
        <w:spacing w:line="276" w:lineRule="auto"/>
        <w:rPr>
          <w:rFonts w:cs="Times New Roman"/>
          <w:lang w:val="ru-RU"/>
        </w:rPr>
      </w:pPr>
    </w:p>
    <w:tbl>
      <w:tblPr>
        <w:tblW w:w="9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94"/>
        <w:gridCol w:w="1406"/>
        <w:gridCol w:w="1300"/>
        <w:gridCol w:w="1336"/>
        <w:gridCol w:w="1293"/>
      </w:tblGrid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eastAsia="ru-RU" w:bidi="ar-SA"/>
              </w:rPr>
            </w:pPr>
            <w:r w:rsidRPr="001654FB">
              <w:rPr>
                <w:rFonts w:cs="Times New Roman"/>
                <w:lang w:eastAsia="ru-RU"/>
              </w:rPr>
              <w:t>Название единицы провинциального уровня</w:t>
            </w:r>
          </w:p>
        </w:tc>
        <w:tc>
          <w:tcPr>
            <w:tcW w:w="1307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lang w:eastAsia="ru-RU"/>
              </w:rPr>
              <w:t>Количество случаев</w:t>
            </w:r>
          </w:p>
        </w:tc>
        <w:tc>
          <w:tcPr>
            <w:tcW w:w="130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Прирост за последние сутки</w:t>
            </w:r>
          </w:p>
        </w:tc>
        <w:tc>
          <w:tcPr>
            <w:tcW w:w="1226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Летальных исходов</w:t>
            </w:r>
          </w:p>
        </w:tc>
        <w:tc>
          <w:tcPr>
            <w:tcW w:w="1204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Прирост летальных за сутки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Хубэй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56249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1843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1596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139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Гуандун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1316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22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Чжэцзян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1231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19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13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Хэнань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1167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5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Хунань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1004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3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3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Цзянси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962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12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6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Аньхой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925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12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Чунцин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617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14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Цзянсу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544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7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5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Шаньдун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537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7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Сычуань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481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11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3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Пекин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445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20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11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Шанхай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380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5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4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Хэйлундзян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328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Фуцзянь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300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9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3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Шаньси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287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Гуанси-Чжуанский автономный район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237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Хэбей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236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4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Юннань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169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Хайнань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162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4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Шэньси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144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Ляонин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128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Тяньцзинь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122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3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Гуйчжоу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120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Гирин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90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Ганьсу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89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Внутренняя Монголия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70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Нинся-Хуэйский автономный район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71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Синьцзян-Уйгурский автономный район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70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Гонконг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56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Цинхай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18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Тайвань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18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Макао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10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eastAsia="ru-RU" w:bidi="ar-SA"/>
              </w:rPr>
              <w:t>Тибет</w:t>
            </w:r>
          </w:p>
        </w:tc>
        <w:tc>
          <w:tcPr>
            <w:tcW w:w="1307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</w:t>
            </w:r>
          </w:p>
        </w:tc>
        <w:tc>
          <w:tcPr>
            <w:tcW w:w="130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  <w:tc>
          <w:tcPr>
            <w:tcW w:w="122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  <w:tc>
          <w:tcPr>
            <w:tcW w:w="1204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0</w:t>
            </w:r>
          </w:p>
        </w:tc>
      </w:tr>
      <w:tr w:rsidR="00F264D6" w:rsidRPr="000D45AE" w:rsidTr="001654FB">
        <w:trPr>
          <w:trHeight w:val="330"/>
          <w:jc w:val="center"/>
        </w:trPr>
        <w:tc>
          <w:tcPr>
            <w:tcW w:w="3994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Всего</w:t>
            </w:r>
          </w:p>
        </w:tc>
        <w:tc>
          <w:tcPr>
            <w:tcW w:w="1307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68584</w:t>
            </w:r>
          </w:p>
        </w:tc>
        <w:tc>
          <w:tcPr>
            <w:tcW w:w="130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2008</w:t>
            </w:r>
          </w:p>
        </w:tc>
        <w:tc>
          <w:tcPr>
            <w:tcW w:w="1226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1666</w:t>
            </w:r>
          </w:p>
        </w:tc>
        <w:tc>
          <w:tcPr>
            <w:tcW w:w="1204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142</w:t>
            </w:r>
          </w:p>
        </w:tc>
      </w:tr>
    </w:tbl>
    <w:p w:rsidR="00F264D6" w:rsidRPr="00093BCE" w:rsidRDefault="00F264D6" w:rsidP="00917EAF">
      <w:pPr>
        <w:spacing w:line="276" w:lineRule="auto"/>
        <w:rPr>
          <w:rFonts w:cs="Times New Roman"/>
          <w:b/>
          <w:lang w:val="ru-RU"/>
        </w:rPr>
      </w:pPr>
    </w:p>
    <w:p w:rsidR="00F264D6" w:rsidRPr="000D45AE" w:rsidRDefault="00F264D6" w:rsidP="000D45AE">
      <w:pPr>
        <w:shd w:val="clear" w:color="auto" w:fill="FFFFFF"/>
        <w:spacing w:before="180" w:line="276" w:lineRule="auto"/>
        <w:ind w:right="-851"/>
        <w:jc w:val="both"/>
        <w:rPr>
          <w:rFonts w:cs="Times New Roman"/>
          <w:lang w:val="ru-RU"/>
        </w:rPr>
      </w:pPr>
      <w:r w:rsidRPr="000D45AE">
        <w:rPr>
          <w:rFonts w:cs="Times New Roman"/>
          <w:lang w:val="ru-RU"/>
        </w:rPr>
        <w:t xml:space="preserve">*Согласно новым предписаниям Национальной комиссии здравоохранения КНР изменена методика подсчета инфицированных лиц. Если у зараженного человека отсутствуют симптомы заболевания, его не считают инфицированным. </w:t>
      </w:r>
    </w:p>
    <w:p w:rsidR="00F264D6" w:rsidRDefault="00F264D6" w:rsidP="0079748D">
      <w:pPr>
        <w:jc w:val="center"/>
        <w:rPr>
          <w:b/>
          <w:lang w:val="ru-RU"/>
        </w:rPr>
      </w:pPr>
    </w:p>
    <w:p w:rsidR="00F264D6" w:rsidRDefault="00F264D6" w:rsidP="0079748D">
      <w:pPr>
        <w:jc w:val="center"/>
        <w:rPr>
          <w:b/>
          <w:lang w:val="ru-RU"/>
        </w:rPr>
      </w:pPr>
      <w:r w:rsidRPr="009770BA">
        <w:rPr>
          <w:b/>
          <w:lang w:val="ru-RU"/>
        </w:rPr>
        <w:t>Количество выписанных больных</w:t>
      </w:r>
      <w:r>
        <w:rPr>
          <w:b/>
          <w:lang w:val="ru-RU"/>
        </w:rPr>
        <w:t xml:space="preserve"> в КНР</w:t>
      </w:r>
    </w:p>
    <w:p w:rsidR="00F264D6" w:rsidRDefault="00F264D6" w:rsidP="0079748D">
      <w:pPr>
        <w:jc w:val="center"/>
        <w:rPr>
          <w:b/>
          <w:lang w:val="ru-RU"/>
        </w:rPr>
      </w:pPr>
    </w:p>
    <w:tbl>
      <w:tblPr>
        <w:tblW w:w="52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76"/>
        <w:gridCol w:w="1640"/>
        <w:gridCol w:w="1499"/>
        <w:gridCol w:w="1150"/>
      </w:tblGrid>
      <w:tr w:rsidR="00F264D6" w:rsidRPr="0079748D" w:rsidTr="001654FB">
        <w:trPr>
          <w:trHeight w:val="300"/>
          <w:jc w:val="center"/>
        </w:trPr>
        <w:tc>
          <w:tcPr>
            <w:tcW w:w="976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 xml:space="preserve">Дата </w:t>
            </w:r>
          </w:p>
        </w:tc>
        <w:tc>
          <w:tcPr>
            <w:tcW w:w="1640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Число выписанных с нарастающим итогом</w:t>
            </w:r>
          </w:p>
        </w:tc>
        <w:tc>
          <w:tcPr>
            <w:tcW w:w="1499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Количество выписанных больных, ежедневно</w:t>
            </w:r>
          </w:p>
        </w:tc>
        <w:tc>
          <w:tcPr>
            <w:tcW w:w="1150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Прирост, %</w:t>
            </w:r>
          </w:p>
        </w:tc>
      </w:tr>
      <w:tr w:rsidR="00F264D6" w:rsidRPr="0079748D" w:rsidTr="001654FB">
        <w:trPr>
          <w:trHeight w:val="315"/>
          <w:jc w:val="center"/>
        </w:trPr>
        <w:tc>
          <w:tcPr>
            <w:tcW w:w="976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15.01</w:t>
            </w:r>
          </w:p>
        </w:tc>
        <w:tc>
          <w:tcPr>
            <w:tcW w:w="164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7</w:t>
            </w:r>
          </w:p>
        </w:tc>
        <w:tc>
          <w:tcPr>
            <w:tcW w:w="1499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150" w:type="dxa"/>
            <w:noWrap/>
          </w:tcPr>
          <w:p w:rsidR="00F264D6" w:rsidRPr="001654FB" w:rsidRDefault="00F264D6" w:rsidP="001654FB">
            <w:pPr>
              <w:widowControl/>
              <w:autoSpaceDN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F264D6" w:rsidRPr="0079748D" w:rsidTr="001654FB">
        <w:trPr>
          <w:trHeight w:val="315"/>
          <w:jc w:val="center"/>
        </w:trPr>
        <w:tc>
          <w:tcPr>
            <w:tcW w:w="976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16.01</w:t>
            </w:r>
          </w:p>
        </w:tc>
        <w:tc>
          <w:tcPr>
            <w:tcW w:w="164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12</w:t>
            </w:r>
          </w:p>
        </w:tc>
        <w:tc>
          <w:tcPr>
            <w:tcW w:w="1499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5</w:t>
            </w:r>
          </w:p>
        </w:tc>
        <w:tc>
          <w:tcPr>
            <w:tcW w:w="115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71%</w:t>
            </w:r>
          </w:p>
        </w:tc>
      </w:tr>
      <w:tr w:rsidR="00F264D6" w:rsidRPr="0079748D" w:rsidTr="001654FB">
        <w:trPr>
          <w:trHeight w:val="315"/>
          <w:jc w:val="center"/>
        </w:trPr>
        <w:tc>
          <w:tcPr>
            <w:tcW w:w="976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17.01</w:t>
            </w:r>
          </w:p>
        </w:tc>
        <w:tc>
          <w:tcPr>
            <w:tcW w:w="164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15</w:t>
            </w:r>
          </w:p>
        </w:tc>
        <w:tc>
          <w:tcPr>
            <w:tcW w:w="1499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3</w:t>
            </w:r>
          </w:p>
        </w:tc>
        <w:tc>
          <w:tcPr>
            <w:tcW w:w="115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25%</w:t>
            </w:r>
          </w:p>
        </w:tc>
      </w:tr>
      <w:tr w:rsidR="00F264D6" w:rsidRPr="0079748D" w:rsidTr="001654FB">
        <w:trPr>
          <w:trHeight w:val="315"/>
          <w:jc w:val="center"/>
        </w:trPr>
        <w:tc>
          <w:tcPr>
            <w:tcW w:w="976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18.01</w:t>
            </w:r>
          </w:p>
        </w:tc>
        <w:tc>
          <w:tcPr>
            <w:tcW w:w="164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19</w:t>
            </w:r>
          </w:p>
        </w:tc>
        <w:tc>
          <w:tcPr>
            <w:tcW w:w="1499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4</w:t>
            </w:r>
          </w:p>
        </w:tc>
        <w:tc>
          <w:tcPr>
            <w:tcW w:w="115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27%</w:t>
            </w:r>
          </w:p>
        </w:tc>
      </w:tr>
      <w:tr w:rsidR="00F264D6" w:rsidRPr="0079748D" w:rsidTr="001654FB">
        <w:trPr>
          <w:trHeight w:val="315"/>
          <w:jc w:val="center"/>
        </w:trPr>
        <w:tc>
          <w:tcPr>
            <w:tcW w:w="976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19.01</w:t>
            </w:r>
          </w:p>
        </w:tc>
        <w:tc>
          <w:tcPr>
            <w:tcW w:w="164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25</w:t>
            </w:r>
          </w:p>
        </w:tc>
        <w:tc>
          <w:tcPr>
            <w:tcW w:w="1499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6</w:t>
            </w:r>
          </w:p>
        </w:tc>
        <w:tc>
          <w:tcPr>
            <w:tcW w:w="115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32%</w:t>
            </w:r>
          </w:p>
        </w:tc>
      </w:tr>
      <w:tr w:rsidR="00F264D6" w:rsidRPr="0079748D" w:rsidTr="001654FB">
        <w:trPr>
          <w:trHeight w:val="315"/>
          <w:jc w:val="center"/>
        </w:trPr>
        <w:tc>
          <w:tcPr>
            <w:tcW w:w="976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20.01</w:t>
            </w:r>
          </w:p>
        </w:tc>
        <w:tc>
          <w:tcPr>
            <w:tcW w:w="164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25</w:t>
            </w:r>
          </w:p>
        </w:tc>
        <w:tc>
          <w:tcPr>
            <w:tcW w:w="1499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0</w:t>
            </w:r>
          </w:p>
        </w:tc>
        <w:tc>
          <w:tcPr>
            <w:tcW w:w="115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0%</w:t>
            </w:r>
          </w:p>
        </w:tc>
      </w:tr>
      <w:tr w:rsidR="00F264D6" w:rsidRPr="0079748D" w:rsidTr="001654FB">
        <w:trPr>
          <w:trHeight w:val="315"/>
          <w:jc w:val="center"/>
        </w:trPr>
        <w:tc>
          <w:tcPr>
            <w:tcW w:w="976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21.01</w:t>
            </w:r>
          </w:p>
        </w:tc>
        <w:tc>
          <w:tcPr>
            <w:tcW w:w="164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25</w:t>
            </w:r>
          </w:p>
        </w:tc>
        <w:tc>
          <w:tcPr>
            <w:tcW w:w="1499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0</w:t>
            </w:r>
          </w:p>
        </w:tc>
        <w:tc>
          <w:tcPr>
            <w:tcW w:w="115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0%</w:t>
            </w:r>
          </w:p>
        </w:tc>
      </w:tr>
      <w:tr w:rsidR="00F264D6" w:rsidRPr="0079748D" w:rsidTr="001654FB">
        <w:trPr>
          <w:trHeight w:val="315"/>
          <w:jc w:val="center"/>
        </w:trPr>
        <w:tc>
          <w:tcPr>
            <w:tcW w:w="976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22.01</w:t>
            </w:r>
          </w:p>
        </w:tc>
        <w:tc>
          <w:tcPr>
            <w:tcW w:w="164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25</w:t>
            </w:r>
          </w:p>
        </w:tc>
        <w:tc>
          <w:tcPr>
            <w:tcW w:w="1499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0</w:t>
            </w:r>
          </w:p>
        </w:tc>
        <w:tc>
          <w:tcPr>
            <w:tcW w:w="115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0%</w:t>
            </w:r>
          </w:p>
        </w:tc>
      </w:tr>
      <w:tr w:rsidR="00F264D6" w:rsidRPr="0079748D" w:rsidTr="001654FB">
        <w:trPr>
          <w:trHeight w:val="315"/>
          <w:jc w:val="center"/>
        </w:trPr>
        <w:tc>
          <w:tcPr>
            <w:tcW w:w="976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23.01</w:t>
            </w:r>
          </w:p>
        </w:tc>
        <w:tc>
          <w:tcPr>
            <w:tcW w:w="164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34</w:t>
            </w:r>
          </w:p>
        </w:tc>
        <w:tc>
          <w:tcPr>
            <w:tcW w:w="1499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9</w:t>
            </w:r>
          </w:p>
        </w:tc>
        <w:tc>
          <w:tcPr>
            <w:tcW w:w="115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36%</w:t>
            </w:r>
          </w:p>
        </w:tc>
      </w:tr>
      <w:tr w:rsidR="00F264D6" w:rsidRPr="0079748D" w:rsidTr="001654FB">
        <w:trPr>
          <w:trHeight w:val="315"/>
          <w:jc w:val="center"/>
        </w:trPr>
        <w:tc>
          <w:tcPr>
            <w:tcW w:w="976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24.01</w:t>
            </w:r>
          </w:p>
        </w:tc>
        <w:tc>
          <w:tcPr>
            <w:tcW w:w="164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38</w:t>
            </w:r>
          </w:p>
        </w:tc>
        <w:tc>
          <w:tcPr>
            <w:tcW w:w="1499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4</w:t>
            </w:r>
          </w:p>
        </w:tc>
        <w:tc>
          <w:tcPr>
            <w:tcW w:w="115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12%</w:t>
            </w:r>
          </w:p>
        </w:tc>
      </w:tr>
      <w:tr w:rsidR="00F264D6" w:rsidRPr="0079748D" w:rsidTr="001654FB">
        <w:trPr>
          <w:trHeight w:val="315"/>
          <w:jc w:val="center"/>
        </w:trPr>
        <w:tc>
          <w:tcPr>
            <w:tcW w:w="976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25.01</w:t>
            </w:r>
          </w:p>
        </w:tc>
        <w:tc>
          <w:tcPr>
            <w:tcW w:w="164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49</w:t>
            </w:r>
          </w:p>
        </w:tc>
        <w:tc>
          <w:tcPr>
            <w:tcW w:w="1499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11</w:t>
            </w:r>
          </w:p>
        </w:tc>
        <w:tc>
          <w:tcPr>
            <w:tcW w:w="115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29%</w:t>
            </w:r>
          </w:p>
        </w:tc>
      </w:tr>
      <w:tr w:rsidR="00F264D6" w:rsidRPr="0079748D" w:rsidTr="001654FB">
        <w:trPr>
          <w:trHeight w:val="315"/>
          <w:jc w:val="center"/>
        </w:trPr>
        <w:tc>
          <w:tcPr>
            <w:tcW w:w="976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26.01</w:t>
            </w:r>
          </w:p>
        </w:tc>
        <w:tc>
          <w:tcPr>
            <w:tcW w:w="164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51</w:t>
            </w:r>
          </w:p>
        </w:tc>
        <w:tc>
          <w:tcPr>
            <w:tcW w:w="1499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2</w:t>
            </w:r>
          </w:p>
        </w:tc>
        <w:tc>
          <w:tcPr>
            <w:tcW w:w="115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4%</w:t>
            </w:r>
          </w:p>
        </w:tc>
      </w:tr>
      <w:tr w:rsidR="00F264D6" w:rsidRPr="0079748D" w:rsidTr="001654FB">
        <w:trPr>
          <w:trHeight w:val="315"/>
          <w:jc w:val="center"/>
        </w:trPr>
        <w:tc>
          <w:tcPr>
            <w:tcW w:w="976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27.01</w:t>
            </w:r>
          </w:p>
        </w:tc>
        <w:tc>
          <w:tcPr>
            <w:tcW w:w="164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60</w:t>
            </w:r>
          </w:p>
        </w:tc>
        <w:tc>
          <w:tcPr>
            <w:tcW w:w="1499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9</w:t>
            </w:r>
          </w:p>
        </w:tc>
        <w:tc>
          <w:tcPr>
            <w:tcW w:w="115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18%</w:t>
            </w:r>
          </w:p>
        </w:tc>
      </w:tr>
      <w:tr w:rsidR="00F264D6" w:rsidRPr="0079748D" w:rsidTr="001654FB">
        <w:trPr>
          <w:trHeight w:val="315"/>
          <w:jc w:val="center"/>
        </w:trPr>
        <w:tc>
          <w:tcPr>
            <w:tcW w:w="976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28.01</w:t>
            </w:r>
          </w:p>
        </w:tc>
        <w:tc>
          <w:tcPr>
            <w:tcW w:w="164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103</w:t>
            </w:r>
          </w:p>
        </w:tc>
        <w:tc>
          <w:tcPr>
            <w:tcW w:w="1499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43</w:t>
            </w:r>
          </w:p>
        </w:tc>
        <w:tc>
          <w:tcPr>
            <w:tcW w:w="115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72%</w:t>
            </w:r>
          </w:p>
        </w:tc>
      </w:tr>
      <w:tr w:rsidR="00F264D6" w:rsidRPr="0079748D" w:rsidTr="001654FB">
        <w:trPr>
          <w:trHeight w:val="315"/>
          <w:jc w:val="center"/>
        </w:trPr>
        <w:tc>
          <w:tcPr>
            <w:tcW w:w="976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29.01</w:t>
            </w:r>
          </w:p>
        </w:tc>
        <w:tc>
          <w:tcPr>
            <w:tcW w:w="164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170</w:t>
            </w:r>
          </w:p>
        </w:tc>
        <w:tc>
          <w:tcPr>
            <w:tcW w:w="1499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67</w:t>
            </w:r>
          </w:p>
        </w:tc>
        <w:tc>
          <w:tcPr>
            <w:tcW w:w="115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65%</w:t>
            </w:r>
          </w:p>
        </w:tc>
      </w:tr>
      <w:tr w:rsidR="00F264D6" w:rsidRPr="0079748D" w:rsidTr="001654FB">
        <w:trPr>
          <w:trHeight w:val="315"/>
          <w:jc w:val="center"/>
        </w:trPr>
        <w:tc>
          <w:tcPr>
            <w:tcW w:w="976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30.01</w:t>
            </w:r>
          </w:p>
        </w:tc>
        <w:tc>
          <w:tcPr>
            <w:tcW w:w="164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171</w:t>
            </w:r>
          </w:p>
        </w:tc>
        <w:tc>
          <w:tcPr>
            <w:tcW w:w="1499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1</w:t>
            </w:r>
          </w:p>
        </w:tc>
        <w:tc>
          <w:tcPr>
            <w:tcW w:w="115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1%</w:t>
            </w:r>
          </w:p>
        </w:tc>
      </w:tr>
      <w:tr w:rsidR="00F264D6" w:rsidRPr="0079748D" w:rsidTr="001654FB">
        <w:trPr>
          <w:trHeight w:val="315"/>
          <w:jc w:val="center"/>
        </w:trPr>
        <w:tc>
          <w:tcPr>
            <w:tcW w:w="976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31.01</w:t>
            </w:r>
          </w:p>
        </w:tc>
        <w:tc>
          <w:tcPr>
            <w:tcW w:w="164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243</w:t>
            </w:r>
          </w:p>
        </w:tc>
        <w:tc>
          <w:tcPr>
            <w:tcW w:w="1499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72</w:t>
            </w:r>
          </w:p>
        </w:tc>
        <w:tc>
          <w:tcPr>
            <w:tcW w:w="115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42%</w:t>
            </w:r>
          </w:p>
        </w:tc>
      </w:tr>
      <w:tr w:rsidR="00F264D6" w:rsidRPr="0079748D" w:rsidTr="001654FB">
        <w:trPr>
          <w:trHeight w:val="315"/>
          <w:jc w:val="center"/>
        </w:trPr>
        <w:tc>
          <w:tcPr>
            <w:tcW w:w="976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01.02</w:t>
            </w:r>
          </w:p>
        </w:tc>
        <w:tc>
          <w:tcPr>
            <w:tcW w:w="164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328</w:t>
            </w:r>
          </w:p>
        </w:tc>
        <w:tc>
          <w:tcPr>
            <w:tcW w:w="1499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85</w:t>
            </w:r>
          </w:p>
        </w:tc>
        <w:tc>
          <w:tcPr>
            <w:tcW w:w="115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35%</w:t>
            </w:r>
          </w:p>
        </w:tc>
      </w:tr>
      <w:tr w:rsidR="00F264D6" w:rsidRPr="0079748D" w:rsidTr="001654FB">
        <w:trPr>
          <w:trHeight w:val="315"/>
          <w:jc w:val="center"/>
        </w:trPr>
        <w:tc>
          <w:tcPr>
            <w:tcW w:w="976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02.02</w:t>
            </w:r>
          </w:p>
        </w:tc>
        <w:tc>
          <w:tcPr>
            <w:tcW w:w="164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475</w:t>
            </w:r>
          </w:p>
        </w:tc>
        <w:tc>
          <w:tcPr>
            <w:tcW w:w="1499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147</w:t>
            </w:r>
          </w:p>
        </w:tc>
        <w:tc>
          <w:tcPr>
            <w:tcW w:w="115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45%</w:t>
            </w:r>
          </w:p>
        </w:tc>
      </w:tr>
      <w:tr w:rsidR="00F264D6" w:rsidRPr="0079748D" w:rsidTr="001654FB">
        <w:trPr>
          <w:trHeight w:val="315"/>
          <w:jc w:val="center"/>
        </w:trPr>
        <w:tc>
          <w:tcPr>
            <w:tcW w:w="976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03.02</w:t>
            </w:r>
          </w:p>
        </w:tc>
        <w:tc>
          <w:tcPr>
            <w:tcW w:w="164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632</w:t>
            </w:r>
          </w:p>
        </w:tc>
        <w:tc>
          <w:tcPr>
            <w:tcW w:w="1499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157</w:t>
            </w:r>
          </w:p>
        </w:tc>
        <w:tc>
          <w:tcPr>
            <w:tcW w:w="115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33%</w:t>
            </w:r>
          </w:p>
        </w:tc>
      </w:tr>
      <w:tr w:rsidR="00F264D6" w:rsidRPr="0079748D" w:rsidTr="001654FB">
        <w:trPr>
          <w:trHeight w:val="315"/>
          <w:jc w:val="center"/>
        </w:trPr>
        <w:tc>
          <w:tcPr>
            <w:tcW w:w="976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04.02</w:t>
            </w:r>
          </w:p>
        </w:tc>
        <w:tc>
          <w:tcPr>
            <w:tcW w:w="164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892</w:t>
            </w:r>
          </w:p>
        </w:tc>
        <w:tc>
          <w:tcPr>
            <w:tcW w:w="1499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260</w:t>
            </w:r>
          </w:p>
        </w:tc>
        <w:tc>
          <w:tcPr>
            <w:tcW w:w="115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41%</w:t>
            </w:r>
          </w:p>
        </w:tc>
      </w:tr>
      <w:tr w:rsidR="00F264D6" w:rsidRPr="0079748D" w:rsidTr="001654FB">
        <w:trPr>
          <w:trHeight w:val="315"/>
          <w:jc w:val="center"/>
        </w:trPr>
        <w:tc>
          <w:tcPr>
            <w:tcW w:w="976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05.02</w:t>
            </w:r>
          </w:p>
        </w:tc>
        <w:tc>
          <w:tcPr>
            <w:tcW w:w="164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1153</w:t>
            </w:r>
          </w:p>
        </w:tc>
        <w:tc>
          <w:tcPr>
            <w:tcW w:w="1499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261</w:t>
            </w:r>
          </w:p>
        </w:tc>
        <w:tc>
          <w:tcPr>
            <w:tcW w:w="115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29%</w:t>
            </w:r>
          </w:p>
        </w:tc>
      </w:tr>
      <w:tr w:rsidR="00F264D6" w:rsidRPr="0079748D" w:rsidTr="001654FB">
        <w:trPr>
          <w:trHeight w:val="315"/>
          <w:jc w:val="center"/>
        </w:trPr>
        <w:tc>
          <w:tcPr>
            <w:tcW w:w="976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06.02</w:t>
            </w:r>
          </w:p>
        </w:tc>
        <w:tc>
          <w:tcPr>
            <w:tcW w:w="164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1540</w:t>
            </w:r>
          </w:p>
        </w:tc>
        <w:tc>
          <w:tcPr>
            <w:tcW w:w="1499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387</w:t>
            </w:r>
          </w:p>
        </w:tc>
        <w:tc>
          <w:tcPr>
            <w:tcW w:w="115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34%</w:t>
            </w:r>
          </w:p>
        </w:tc>
      </w:tr>
      <w:tr w:rsidR="00F264D6" w:rsidRPr="0079748D" w:rsidTr="001654FB">
        <w:trPr>
          <w:trHeight w:val="315"/>
          <w:jc w:val="center"/>
        </w:trPr>
        <w:tc>
          <w:tcPr>
            <w:tcW w:w="976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07.02</w:t>
            </w:r>
          </w:p>
        </w:tc>
        <w:tc>
          <w:tcPr>
            <w:tcW w:w="164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2050</w:t>
            </w:r>
          </w:p>
        </w:tc>
        <w:tc>
          <w:tcPr>
            <w:tcW w:w="1499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510</w:t>
            </w:r>
          </w:p>
        </w:tc>
        <w:tc>
          <w:tcPr>
            <w:tcW w:w="115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33%</w:t>
            </w:r>
          </w:p>
        </w:tc>
      </w:tr>
      <w:tr w:rsidR="00F264D6" w:rsidRPr="0079748D" w:rsidTr="001654FB">
        <w:trPr>
          <w:trHeight w:val="315"/>
          <w:jc w:val="center"/>
        </w:trPr>
        <w:tc>
          <w:tcPr>
            <w:tcW w:w="976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08.02</w:t>
            </w:r>
          </w:p>
        </w:tc>
        <w:tc>
          <w:tcPr>
            <w:tcW w:w="164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2649</w:t>
            </w:r>
          </w:p>
        </w:tc>
        <w:tc>
          <w:tcPr>
            <w:tcW w:w="1499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599</w:t>
            </w:r>
          </w:p>
        </w:tc>
        <w:tc>
          <w:tcPr>
            <w:tcW w:w="115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29%</w:t>
            </w:r>
          </w:p>
        </w:tc>
      </w:tr>
      <w:tr w:rsidR="00F264D6" w:rsidRPr="0079748D" w:rsidTr="001654FB">
        <w:trPr>
          <w:trHeight w:val="315"/>
          <w:jc w:val="center"/>
        </w:trPr>
        <w:tc>
          <w:tcPr>
            <w:tcW w:w="976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09.02</w:t>
            </w:r>
          </w:p>
        </w:tc>
        <w:tc>
          <w:tcPr>
            <w:tcW w:w="164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3281</w:t>
            </w:r>
          </w:p>
        </w:tc>
        <w:tc>
          <w:tcPr>
            <w:tcW w:w="1499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632</w:t>
            </w:r>
          </w:p>
        </w:tc>
        <w:tc>
          <w:tcPr>
            <w:tcW w:w="115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24%</w:t>
            </w:r>
          </w:p>
        </w:tc>
      </w:tr>
      <w:tr w:rsidR="00F264D6" w:rsidRPr="0079748D" w:rsidTr="001654FB">
        <w:trPr>
          <w:trHeight w:val="315"/>
          <w:jc w:val="center"/>
        </w:trPr>
        <w:tc>
          <w:tcPr>
            <w:tcW w:w="976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10.02</w:t>
            </w:r>
          </w:p>
        </w:tc>
        <w:tc>
          <w:tcPr>
            <w:tcW w:w="164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3996</w:t>
            </w:r>
          </w:p>
        </w:tc>
        <w:tc>
          <w:tcPr>
            <w:tcW w:w="1499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715</w:t>
            </w:r>
          </w:p>
        </w:tc>
        <w:tc>
          <w:tcPr>
            <w:tcW w:w="115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22%</w:t>
            </w:r>
          </w:p>
        </w:tc>
      </w:tr>
      <w:tr w:rsidR="00F264D6" w:rsidRPr="0079748D" w:rsidTr="001654FB">
        <w:trPr>
          <w:trHeight w:val="315"/>
          <w:jc w:val="center"/>
        </w:trPr>
        <w:tc>
          <w:tcPr>
            <w:tcW w:w="976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11.02</w:t>
            </w:r>
          </w:p>
        </w:tc>
        <w:tc>
          <w:tcPr>
            <w:tcW w:w="164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4740</w:t>
            </w:r>
          </w:p>
        </w:tc>
        <w:tc>
          <w:tcPr>
            <w:tcW w:w="1499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744</w:t>
            </w:r>
          </w:p>
        </w:tc>
        <w:tc>
          <w:tcPr>
            <w:tcW w:w="115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19%</w:t>
            </w:r>
          </w:p>
        </w:tc>
      </w:tr>
      <w:tr w:rsidR="00F264D6" w:rsidRPr="0079748D" w:rsidTr="001654FB">
        <w:trPr>
          <w:trHeight w:val="315"/>
          <w:jc w:val="center"/>
        </w:trPr>
        <w:tc>
          <w:tcPr>
            <w:tcW w:w="976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12.02</w:t>
            </w:r>
          </w:p>
        </w:tc>
        <w:tc>
          <w:tcPr>
            <w:tcW w:w="164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5911</w:t>
            </w:r>
          </w:p>
        </w:tc>
        <w:tc>
          <w:tcPr>
            <w:tcW w:w="1499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1171</w:t>
            </w:r>
          </w:p>
        </w:tc>
        <w:tc>
          <w:tcPr>
            <w:tcW w:w="115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25%</w:t>
            </w:r>
          </w:p>
        </w:tc>
      </w:tr>
      <w:tr w:rsidR="00F264D6" w:rsidRPr="0079748D" w:rsidTr="001654FB">
        <w:trPr>
          <w:trHeight w:val="315"/>
          <w:jc w:val="center"/>
        </w:trPr>
        <w:tc>
          <w:tcPr>
            <w:tcW w:w="976" w:type="dxa"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13.02</w:t>
            </w:r>
          </w:p>
        </w:tc>
        <w:tc>
          <w:tcPr>
            <w:tcW w:w="164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6723</w:t>
            </w:r>
          </w:p>
        </w:tc>
        <w:tc>
          <w:tcPr>
            <w:tcW w:w="1499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812</w:t>
            </w:r>
          </w:p>
        </w:tc>
        <w:tc>
          <w:tcPr>
            <w:tcW w:w="1150" w:type="dxa"/>
            <w:noWrap/>
          </w:tcPr>
          <w:p w:rsidR="00F264D6" w:rsidRPr="001654FB" w:rsidRDefault="00F264D6" w:rsidP="001654FB">
            <w:pPr>
              <w:widowControl/>
              <w:autoSpaceDN/>
              <w:jc w:val="right"/>
              <w:rPr>
                <w:rFonts w:cs="Times New Roman"/>
                <w:color w:val="000000"/>
                <w:kern w:val="0"/>
                <w:lang w:val="ru-RU" w:eastAsia="ru-RU" w:bidi="ar-SA"/>
              </w:rPr>
            </w:pPr>
            <w:r w:rsidRPr="001654FB">
              <w:rPr>
                <w:rFonts w:cs="Times New Roman"/>
                <w:color w:val="000000"/>
                <w:kern w:val="0"/>
                <w:lang w:val="ru-RU" w:eastAsia="ru-RU" w:bidi="ar-SA"/>
              </w:rPr>
              <w:t>14%</w:t>
            </w:r>
          </w:p>
        </w:tc>
      </w:tr>
      <w:tr w:rsidR="00F264D6" w:rsidRPr="0079748D" w:rsidTr="001654FB">
        <w:trPr>
          <w:trHeight w:val="315"/>
          <w:jc w:val="center"/>
        </w:trPr>
        <w:tc>
          <w:tcPr>
            <w:tcW w:w="97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14.02</w:t>
            </w:r>
          </w:p>
        </w:tc>
        <w:tc>
          <w:tcPr>
            <w:tcW w:w="164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8118</w:t>
            </w:r>
          </w:p>
        </w:tc>
        <w:tc>
          <w:tcPr>
            <w:tcW w:w="1499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1395</w:t>
            </w:r>
          </w:p>
        </w:tc>
        <w:tc>
          <w:tcPr>
            <w:tcW w:w="115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21%</w:t>
            </w:r>
          </w:p>
        </w:tc>
      </w:tr>
      <w:tr w:rsidR="00F264D6" w:rsidRPr="0079748D" w:rsidTr="001654FB">
        <w:trPr>
          <w:trHeight w:val="315"/>
          <w:jc w:val="center"/>
        </w:trPr>
        <w:tc>
          <w:tcPr>
            <w:tcW w:w="976" w:type="dxa"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15.02</w:t>
            </w:r>
          </w:p>
        </w:tc>
        <w:tc>
          <w:tcPr>
            <w:tcW w:w="164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9425</w:t>
            </w:r>
          </w:p>
        </w:tc>
        <w:tc>
          <w:tcPr>
            <w:tcW w:w="1499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1307</w:t>
            </w:r>
          </w:p>
        </w:tc>
        <w:tc>
          <w:tcPr>
            <w:tcW w:w="1150" w:type="dxa"/>
            <w:noWrap/>
            <w:vAlign w:val="bottom"/>
          </w:tcPr>
          <w:p w:rsidR="00F264D6" w:rsidRPr="001654FB" w:rsidRDefault="00F264D6" w:rsidP="001654FB">
            <w:pPr>
              <w:jc w:val="right"/>
              <w:rPr>
                <w:rFonts w:cs="Times New Roman"/>
                <w:color w:val="000000"/>
              </w:rPr>
            </w:pPr>
            <w:r w:rsidRPr="001654FB">
              <w:rPr>
                <w:rFonts w:cs="Times New Roman"/>
                <w:color w:val="000000"/>
              </w:rPr>
              <w:t>16%</w:t>
            </w:r>
          </w:p>
        </w:tc>
      </w:tr>
    </w:tbl>
    <w:p w:rsidR="00F264D6" w:rsidRDefault="00F264D6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F264D6" w:rsidRDefault="00F264D6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F264D6" w:rsidRDefault="00F264D6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F264D6" w:rsidRDefault="00F264D6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F264D6" w:rsidRDefault="00F264D6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F264D6" w:rsidRDefault="00F264D6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F264D6" w:rsidRDefault="00F264D6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F264D6" w:rsidRDefault="00F264D6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F264D6" w:rsidRPr="00093BCE" w:rsidRDefault="00F264D6" w:rsidP="00344698">
      <w:pPr>
        <w:pStyle w:val="ListParagraph"/>
        <w:shd w:val="clear" w:color="auto" w:fill="FFFFFF"/>
        <w:spacing w:before="180" w:line="276" w:lineRule="auto"/>
        <w:ind w:left="567" w:right="-851" w:firstLine="284"/>
        <w:rPr>
          <w:rFonts w:cs="Times New Roman"/>
          <w:b/>
          <w:lang w:val="ru-RU"/>
        </w:rPr>
      </w:pPr>
      <w:r w:rsidRPr="00093BCE">
        <w:rPr>
          <w:rFonts w:cs="Times New Roman"/>
          <w:b/>
          <w:lang w:val="ru-RU"/>
        </w:rPr>
        <w:t xml:space="preserve">Эпидемиологические и клинические характеристики </w:t>
      </w:r>
    </w:p>
    <w:p w:rsidR="00F264D6" w:rsidRPr="00093BCE" w:rsidRDefault="00F264D6" w:rsidP="00344698">
      <w:pPr>
        <w:pStyle w:val="ListParagraph"/>
        <w:shd w:val="clear" w:color="auto" w:fill="FFFFFF"/>
        <w:spacing w:before="180" w:line="276" w:lineRule="auto"/>
        <w:ind w:left="567" w:right="-851" w:firstLine="284"/>
        <w:rPr>
          <w:rFonts w:cs="Times New Roman"/>
          <w:b/>
          <w:lang w:val="ru-RU"/>
        </w:rPr>
      </w:pPr>
    </w:p>
    <w:p w:rsidR="00F264D6" w:rsidRPr="00093BCE" w:rsidRDefault="00F264D6" w:rsidP="00344698">
      <w:pPr>
        <w:pStyle w:val="ListParagraph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b/>
          <w:lang w:val="ru-RU"/>
        </w:rPr>
      </w:pPr>
      <w:r w:rsidRPr="00093BCE">
        <w:rPr>
          <w:rFonts w:cs="Times New Roman"/>
          <w:b/>
          <w:lang w:val="ru-RU"/>
        </w:rPr>
        <w:t xml:space="preserve">Возбудитель – </w:t>
      </w:r>
      <w:r w:rsidRPr="00093BCE">
        <w:rPr>
          <w:rFonts w:cs="Times New Roman"/>
          <w:lang w:val="ru-RU"/>
        </w:rPr>
        <w:t xml:space="preserve">новый коронавирус </w:t>
      </w:r>
      <w:r w:rsidRPr="00093BCE">
        <w:rPr>
          <w:rFonts w:cs="Times New Roman"/>
          <w:b/>
        </w:rPr>
        <w:t>SARS-CoV-2</w:t>
      </w:r>
      <w:r w:rsidRPr="00093BCE">
        <w:rPr>
          <w:rFonts w:cs="Times New Roman"/>
          <w:b/>
          <w:lang w:val="ru-RU"/>
        </w:rPr>
        <w:t xml:space="preserve"> </w:t>
      </w:r>
      <w:r w:rsidRPr="00093BCE">
        <w:rPr>
          <w:rFonts w:cs="Times New Roman"/>
          <w:lang w:val="ru-RU"/>
        </w:rPr>
        <w:t>(название присвоено Международным комитетом по таксономии вирусов 11.02.20).</w:t>
      </w:r>
    </w:p>
    <w:p w:rsidR="00F264D6" w:rsidRPr="00093BCE" w:rsidRDefault="00F264D6" w:rsidP="00344698">
      <w:pPr>
        <w:pStyle w:val="ListParagraph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b/>
          <w:lang w:val="ru-RU"/>
        </w:rPr>
      </w:pPr>
    </w:p>
    <w:p w:rsidR="00F264D6" w:rsidRPr="00093BCE" w:rsidRDefault="00F264D6" w:rsidP="00344698">
      <w:pPr>
        <w:pStyle w:val="ListParagraph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b/>
          <w:lang w:val="ru-RU"/>
        </w:rPr>
        <w:t xml:space="preserve">Природный резервуар – </w:t>
      </w:r>
      <w:r w:rsidRPr="00093BCE">
        <w:rPr>
          <w:rFonts w:cs="Times New Roman"/>
          <w:lang w:val="ru-RU"/>
        </w:rPr>
        <w:t>неизвестен; вероятно, дикие животные (предполагаются летучие мыши).</w:t>
      </w:r>
    </w:p>
    <w:p w:rsidR="00F264D6" w:rsidRPr="00093BCE" w:rsidRDefault="00F264D6" w:rsidP="00344698">
      <w:pPr>
        <w:pStyle w:val="ListParagraph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lang w:val="ru-RU"/>
        </w:rPr>
      </w:pPr>
    </w:p>
    <w:p w:rsidR="00F264D6" w:rsidRPr="00093BCE" w:rsidRDefault="00F264D6" w:rsidP="00344698">
      <w:pPr>
        <w:pStyle w:val="ListParagraph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b/>
          <w:lang w:val="ru-RU"/>
        </w:rPr>
        <w:t xml:space="preserve">Источник инфекции -  </w:t>
      </w:r>
      <w:r w:rsidRPr="00093BCE">
        <w:rPr>
          <w:rFonts w:cs="Times New Roman"/>
          <w:lang w:val="ru-RU"/>
        </w:rPr>
        <w:t>больной человек (животные?)</w:t>
      </w:r>
    </w:p>
    <w:p w:rsidR="00F264D6" w:rsidRPr="00093BCE" w:rsidRDefault="00F264D6" w:rsidP="00344698">
      <w:pPr>
        <w:pStyle w:val="Default"/>
        <w:numPr>
          <w:ilvl w:val="0"/>
          <w:numId w:val="3"/>
        </w:numPr>
        <w:spacing w:line="276" w:lineRule="auto"/>
        <w:ind w:left="567" w:right="-851" w:firstLine="284"/>
        <w:contextualSpacing/>
        <w:jc w:val="both"/>
      </w:pPr>
      <w:r w:rsidRPr="00093BCE">
        <w:t xml:space="preserve">Из исследованных 585 образцов объектов окружающей среды на рынке морепродуктов в г. Ухань, в 33 образцах с помощью ПЦР обнаружен новый вирус (данные образцы были собраны с 22 торговых лавок и 1 мусоровоза). 93.9% (31/33) положительных результатов обнаружены в образцах западной части рынка. Известно, что дикие животные продавались, в основном, на 7 и 8 рядах – там собрано 42.4% (14/33) образцов с положительным результатом. </w:t>
      </w:r>
      <w:r>
        <w:t>15.02.20 глава управления по научно-техническому развитию министерства науки и техники КНР заявил о том, что наиболее вероятный источник – летучие мыши.</w:t>
      </w:r>
    </w:p>
    <w:p w:rsidR="00F264D6" w:rsidRPr="00093BCE" w:rsidRDefault="00F264D6" w:rsidP="00344698">
      <w:pPr>
        <w:pStyle w:val="Default"/>
        <w:numPr>
          <w:ilvl w:val="0"/>
          <w:numId w:val="3"/>
        </w:numPr>
        <w:spacing w:line="276" w:lineRule="auto"/>
        <w:ind w:left="567" w:right="-851" w:firstLine="284"/>
        <w:contextualSpacing/>
        <w:jc w:val="both"/>
        <w:rPr>
          <w:color w:val="auto"/>
        </w:rPr>
      </w:pPr>
      <w:r w:rsidRPr="00093BCE">
        <w:rPr>
          <w:color w:val="auto"/>
        </w:rPr>
        <w:t>Н</w:t>
      </w:r>
      <w:r w:rsidRPr="00093BCE">
        <w:rPr>
          <w:color w:val="auto"/>
          <w:lang w:val="de-DE"/>
        </w:rPr>
        <w:t xml:space="preserve">ачало </w:t>
      </w:r>
      <w:r w:rsidRPr="00093BCE">
        <w:rPr>
          <w:color w:val="auto"/>
        </w:rPr>
        <w:t>заболевания</w:t>
      </w:r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у</w:t>
      </w:r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первого</w:t>
      </w:r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заболевшего зарегистрировано</w:t>
      </w:r>
      <w:r w:rsidRPr="00093BCE">
        <w:rPr>
          <w:color w:val="auto"/>
          <w:lang w:val="de-DE"/>
        </w:rPr>
        <w:t xml:space="preserve"> 01.12.19 </w:t>
      </w:r>
      <w:r w:rsidRPr="00093BCE">
        <w:rPr>
          <w:color w:val="auto"/>
        </w:rPr>
        <w:t>г</w:t>
      </w:r>
      <w:r w:rsidRPr="00093BCE">
        <w:rPr>
          <w:color w:val="auto"/>
          <w:lang w:val="de-DE"/>
        </w:rPr>
        <w:t>.</w:t>
      </w:r>
      <w:r w:rsidRPr="00093BCE">
        <w:rPr>
          <w:color w:val="auto"/>
        </w:rPr>
        <w:t>;</w:t>
      </w:r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пациент</w:t>
      </w:r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не</w:t>
      </w:r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сообщал</w:t>
      </w:r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о</w:t>
      </w:r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связи</w:t>
      </w:r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с</w:t>
      </w:r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рынком</w:t>
      </w:r>
      <w:r w:rsidRPr="00093BCE">
        <w:rPr>
          <w:color w:val="auto"/>
          <w:lang w:val="de-DE"/>
        </w:rPr>
        <w:t xml:space="preserve"> </w:t>
      </w:r>
      <w:r w:rsidRPr="00093BCE">
        <w:rPr>
          <w:color w:val="auto"/>
        </w:rPr>
        <w:t>морепродуктов</w:t>
      </w:r>
      <w:r w:rsidRPr="00093BCE">
        <w:rPr>
          <w:color w:val="auto"/>
          <w:lang w:val="de-DE"/>
        </w:rPr>
        <w:t xml:space="preserve">. </w:t>
      </w:r>
      <w:r w:rsidRPr="00093BCE">
        <w:rPr>
          <w:color w:val="auto"/>
        </w:rPr>
        <w:t xml:space="preserve">Не было обнаружено эпидемиологической связи между первым пациентом и последующими случаями. По данным исследователей, 13 из 41 случая не имели связи с рынком.  </w:t>
      </w:r>
    </w:p>
    <w:p w:rsidR="00F264D6" w:rsidRPr="00093BCE" w:rsidRDefault="00F264D6" w:rsidP="00344698">
      <w:pPr>
        <w:pStyle w:val="ListParagraph"/>
        <w:numPr>
          <w:ilvl w:val="0"/>
          <w:numId w:val="3"/>
        </w:numPr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По данным информационного портала Weibo от 11.02.20, со ссылкой на государственный комитет по вопросам здравоохранения КНР, более 83% массовых заражений коронавирусом происходят в семьях заболевших, остальные - в медицинских учреждениях, службах питания, супермаркетах и торговых центрах, предприятиях, транспортных средствах, домах престарелых и школах.</w:t>
      </w:r>
    </w:p>
    <w:p w:rsidR="00F264D6" w:rsidRPr="00093BCE" w:rsidRDefault="00F264D6" w:rsidP="00344698">
      <w:pPr>
        <w:pStyle w:val="Default"/>
        <w:spacing w:line="276" w:lineRule="auto"/>
        <w:ind w:left="567" w:right="-851" w:firstLine="284"/>
        <w:contextualSpacing/>
        <w:jc w:val="both"/>
        <w:rPr>
          <w:color w:val="auto"/>
        </w:rPr>
      </w:pPr>
    </w:p>
    <w:p w:rsidR="00F264D6" w:rsidRPr="00093BCE" w:rsidRDefault="00F264D6" w:rsidP="00344698">
      <w:pPr>
        <w:pStyle w:val="ListParagraph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b/>
          <w:lang w:val="ru-RU"/>
        </w:rPr>
        <w:t xml:space="preserve">Механизмы, пути и факторы передачи – </w:t>
      </w:r>
      <w:r w:rsidRPr="00093BCE">
        <w:rPr>
          <w:rFonts w:cs="Times New Roman"/>
          <w:lang w:val="ru-RU"/>
        </w:rPr>
        <w:t>основной механизм – аспирационный (воздушно-капельный или воздушно-пылевой путь передачи).</w:t>
      </w:r>
    </w:p>
    <w:p w:rsidR="00F264D6" w:rsidRPr="00093BCE" w:rsidRDefault="00F264D6" w:rsidP="00344698">
      <w:pPr>
        <w:pStyle w:val="ListParagraph"/>
        <w:numPr>
          <w:ilvl w:val="0"/>
          <w:numId w:val="18"/>
        </w:numPr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Реализуется несколько механизмов передачи: аэрогенный механизм (воздушно-капельный, воздушно-пылевой пути передачи); фекально-оральный механизм (контактно-бытовой, пищевой пути передачи); прямой контактный механизм передачи. Существует потенциальный риск передачи инфекции коронавируса нового типа от матери к ребенку.</w:t>
      </w:r>
    </w:p>
    <w:p w:rsidR="00F264D6" w:rsidRPr="00093BCE" w:rsidRDefault="00F264D6" w:rsidP="00344698">
      <w:pPr>
        <w:pStyle w:val="ListParagraph"/>
        <w:numPr>
          <w:ilvl w:val="0"/>
          <w:numId w:val="1"/>
        </w:numPr>
        <w:adjustRightInd w:val="0"/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Положительные результаты на новый коронавирус получены при ПЦР-исследовании фекалий больных (</w:t>
      </w:r>
      <w:r w:rsidRPr="00093BCE">
        <w:rPr>
          <w:rFonts w:cs="Times New Roman"/>
          <w:i/>
          <w:lang w:val="ru-RU"/>
        </w:rPr>
        <w:t>«</w:t>
      </w:r>
      <w:r w:rsidRPr="00093BCE">
        <w:rPr>
          <w:rFonts w:cs="Times New Roman"/>
          <w:i/>
          <w:lang w:val="en-US"/>
        </w:rPr>
        <w:t>First</w:t>
      </w:r>
      <w:r w:rsidRPr="00093BCE">
        <w:rPr>
          <w:rFonts w:cs="Times New Roman"/>
          <w:i/>
          <w:lang w:val="ru-RU"/>
        </w:rPr>
        <w:t xml:space="preserve"> </w:t>
      </w:r>
      <w:r w:rsidRPr="00093BCE">
        <w:rPr>
          <w:rFonts w:cs="Times New Roman"/>
          <w:i/>
          <w:lang w:val="en-US"/>
        </w:rPr>
        <w:t>Case</w:t>
      </w:r>
      <w:r w:rsidRPr="00093BCE">
        <w:rPr>
          <w:rFonts w:cs="Times New Roman"/>
          <w:i/>
          <w:lang w:val="ru-RU"/>
        </w:rPr>
        <w:t xml:space="preserve"> </w:t>
      </w:r>
      <w:r w:rsidRPr="00093BCE">
        <w:rPr>
          <w:rFonts w:cs="Times New Roman"/>
          <w:i/>
          <w:lang w:val="en-US"/>
        </w:rPr>
        <w:t>of</w:t>
      </w:r>
      <w:r w:rsidRPr="00093BCE">
        <w:rPr>
          <w:rFonts w:cs="Times New Roman"/>
          <w:i/>
          <w:lang w:val="ru-RU"/>
        </w:rPr>
        <w:t xml:space="preserve"> 2019 </w:t>
      </w:r>
      <w:r w:rsidRPr="00093BCE">
        <w:rPr>
          <w:rFonts w:cs="Times New Roman"/>
          <w:i/>
          <w:lang w:val="en-US"/>
        </w:rPr>
        <w:t>Novel</w:t>
      </w:r>
      <w:r w:rsidRPr="00093BCE">
        <w:rPr>
          <w:rFonts w:cs="Times New Roman"/>
          <w:i/>
          <w:lang w:val="ru-RU"/>
        </w:rPr>
        <w:t xml:space="preserve"> </w:t>
      </w:r>
      <w:r w:rsidRPr="00093BCE">
        <w:rPr>
          <w:rFonts w:cs="Times New Roman"/>
          <w:i/>
          <w:lang w:val="en-US"/>
        </w:rPr>
        <w:t>Coronavirus</w:t>
      </w:r>
      <w:r w:rsidRPr="00093BCE">
        <w:rPr>
          <w:rFonts w:cs="Times New Roman"/>
          <w:i/>
          <w:lang w:val="ru-RU"/>
        </w:rPr>
        <w:t xml:space="preserve"> </w:t>
      </w:r>
      <w:r w:rsidRPr="00093BCE">
        <w:rPr>
          <w:rFonts w:cs="Times New Roman"/>
          <w:i/>
          <w:lang w:val="en-US"/>
        </w:rPr>
        <w:t>in</w:t>
      </w:r>
      <w:r w:rsidRPr="00093BCE">
        <w:rPr>
          <w:rFonts w:cs="Times New Roman"/>
          <w:i/>
          <w:lang w:val="ru-RU"/>
        </w:rPr>
        <w:t xml:space="preserve"> </w:t>
      </w:r>
      <w:r w:rsidRPr="00093BCE">
        <w:rPr>
          <w:rFonts w:cs="Times New Roman"/>
          <w:i/>
          <w:lang w:val="en-US"/>
        </w:rPr>
        <w:t>the</w:t>
      </w:r>
      <w:r w:rsidRPr="00093BCE">
        <w:rPr>
          <w:rFonts w:cs="Times New Roman"/>
          <w:i/>
          <w:lang w:val="ru-RU"/>
        </w:rPr>
        <w:t xml:space="preserve"> </w:t>
      </w:r>
      <w:r w:rsidRPr="00093BCE">
        <w:rPr>
          <w:rFonts w:cs="Times New Roman"/>
          <w:i/>
          <w:lang w:val="en-US"/>
        </w:rPr>
        <w:t>United</w:t>
      </w:r>
      <w:r w:rsidRPr="00093BCE">
        <w:rPr>
          <w:rFonts w:cs="Times New Roman"/>
          <w:i/>
          <w:lang w:val="ru-RU"/>
        </w:rPr>
        <w:t xml:space="preserve"> </w:t>
      </w:r>
      <w:r w:rsidRPr="00093BCE">
        <w:rPr>
          <w:rFonts w:cs="Times New Roman"/>
          <w:i/>
          <w:lang w:val="en-US"/>
        </w:rPr>
        <w:t>States</w:t>
      </w:r>
      <w:r w:rsidRPr="00093BCE">
        <w:rPr>
          <w:rFonts w:cs="Times New Roman"/>
          <w:i/>
          <w:lang w:val="ru-RU"/>
        </w:rPr>
        <w:t>»)</w:t>
      </w:r>
      <w:r w:rsidRPr="00093BCE">
        <w:rPr>
          <w:rFonts w:cs="Times New Roman"/>
          <w:lang w:val="ru-RU"/>
        </w:rPr>
        <w:t>, образцов</w:t>
      </w:r>
      <w:r w:rsidRPr="00093BCE">
        <w:rPr>
          <w:rFonts w:cs="Times New Roman"/>
        </w:rPr>
        <w:t xml:space="preserve"> </w:t>
      </w:r>
      <w:r w:rsidRPr="00093BCE">
        <w:rPr>
          <w:rFonts w:cs="Times New Roman"/>
          <w:lang w:val="ru-RU"/>
        </w:rPr>
        <w:t>с</w:t>
      </w:r>
      <w:r w:rsidRPr="00093BCE">
        <w:rPr>
          <w:rFonts w:cs="Times New Roman"/>
        </w:rPr>
        <w:t xml:space="preserve"> дверной ручк</w:t>
      </w:r>
      <w:r w:rsidRPr="00093BCE">
        <w:rPr>
          <w:rFonts w:cs="Times New Roman"/>
          <w:lang w:val="ru-RU"/>
        </w:rPr>
        <w:t>и</w:t>
      </w:r>
      <w:r w:rsidRPr="00093BCE">
        <w:rPr>
          <w:rFonts w:cs="Times New Roman"/>
        </w:rPr>
        <w:t xml:space="preserve"> дома </w:t>
      </w:r>
      <w:r w:rsidRPr="00093BCE">
        <w:rPr>
          <w:rFonts w:cs="Times New Roman"/>
          <w:lang w:val="ru-RU"/>
        </w:rPr>
        <w:t>заболевшего (ИА</w:t>
      </w:r>
      <w:r w:rsidRPr="00093BCE">
        <w:rPr>
          <w:rFonts w:cs="Times New Roman"/>
        </w:rPr>
        <w:t xml:space="preserve"> CGTN</w:t>
      </w:r>
      <w:r w:rsidRPr="00093BCE">
        <w:rPr>
          <w:rFonts w:cs="Times New Roman"/>
          <w:lang w:val="ru-RU"/>
        </w:rPr>
        <w:t xml:space="preserve"> от 03.02.20,) также сообщается,</w:t>
      </w:r>
      <w:r w:rsidRPr="00093BCE">
        <w:rPr>
          <w:rFonts w:cs="Times New Roman"/>
        </w:rPr>
        <w:t xml:space="preserve"> что вирусом можно заразиться через клавиатуру или мобильные телефоны.</w:t>
      </w:r>
      <w:r w:rsidRPr="00093BCE">
        <w:rPr>
          <w:rFonts w:cs="Times New Roman"/>
          <w:lang w:val="ru-RU"/>
        </w:rPr>
        <w:t xml:space="preserve"> </w:t>
      </w:r>
    </w:p>
    <w:p w:rsidR="00F264D6" w:rsidRPr="00093BCE" w:rsidRDefault="00F264D6" w:rsidP="00344698">
      <w:pPr>
        <w:pStyle w:val="ListParagraph"/>
        <w:numPr>
          <w:ilvl w:val="0"/>
          <w:numId w:val="1"/>
        </w:numPr>
        <w:adjustRightInd w:val="0"/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На пресс-конференции правительства провинции Хубей 03.02.20 заявлено о способности вируса сохранять жизнеспособность на поверхностях в течение нескольких часов, а при температуре 20</w:t>
      </w:r>
      <w:r w:rsidRPr="00093BCE">
        <w:rPr>
          <w:rFonts w:cs="Times New Roman"/>
          <w:vertAlign w:val="superscript"/>
          <w:lang w:val="ru-RU"/>
        </w:rPr>
        <w:t>0</w:t>
      </w:r>
      <w:r w:rsidRPr="00093BCE">
        <w:rPr>
          <w:rFonts w:cs="Times New Roman"/>
          <w:lang w:val="ru-RU"/>
        </w:rPr>
        <w:t xml:space="preserve">С и влажности 40-50% до 5 дней. </w:t>
      </w:r>
    </w:p>
    <w:p w:rsidR="00F264D6" w:rsidRPr="00093BCE" w:rsidRDefault="00F264D6" w:rsidP="00344698">
      <w:pPr>
        <w:pStyle w:val="ListParagraph"/>
        <w:numPr>
          <w:ilvl w:val="0"/>
          <w:numId w:val="1"/>
        </w:numPr>
        <w:shd w:val="clear" w:color="auto" w:fill="FFFFFF"/>
        <w:adjustRightInd w:val="0"/>
        <w:spacing w:before="180" w:line="276" w:lineRule="auto"/>
        <w:ind w:left="567" w:right="-851" w:firstLine="284"/>
        <w:jc w:val="both"/>
        <w:rPr>
          <w:rFonts w:cs="Times New Roman"/>
        </w:rPr>
      </w:pPr>
      <w:r w:rsidRPr="00093BCE">
        <w:rPr>
          <w:rFonts w:cs="Times New Roman"/>
          <w:lang w:val="ru-RU"/>
        </w:rPr>
        <w:t xml:space="preserve">По сообщениям СМИ от 09.02.20: </w:t>
      </w:r>
      <w:r w:rsidRPr="00093BCE">
        <w:rPr>
          <w:rFonts w:cs="Times New Roman"/>
        </w:rPr>
        <w:t xml:space="preserve">29% </w:t>
      </w:r>
      <w:r w:rsidRPr="00093BCE">
        <w:rPr>
          <w:rFonts w:cs="Times New Roman"/>
          <w:lang w:val="ru-RU"/>
        </w:rPr>
        <w:t xml:space="preserve"> приходится на </w:t>
      </w:r>
      <w:r w:rsidRPr="00093BCE">
        <w:rPr>
          <w:rFonts w:cs="Times New Roman"/>
        </w:rPr>
        <w:t>медицинск</w:t>
      </w:r>
      <w:r w:rsidRPr="00093BCE">
        <w:rPr>
          <w:rFonts w:cs="Times New Roman"/>
          <w:lang w:val="ru-RU"/>
        </w:rPr>
        <w:t>ий</w:t>
      </w:r>
      <w:r w:rsidRPr="00093BCE">
        <w:rPr>
          <w:rFonts w:cs="Times New Roman"/>
        </w:rPr>
        <w:t xml:space="preserve"> персонал среди 138 инфицированных коронавирусом пациентов в одной из больниц Уханя. В лечебном учреждении, о котором шла речь выше, 12% </w:t>
      </w:r>
      <w:r w:rsidRPr="00093BCE">
        <w:rPr>
          <w:rFonts w:cs="Times New Roman"/>
          <w:lang w:val="ru-RU"/>
        </w:rPr>
        <w:t>заболевших</w:t>
      </w:r>
      <w:r w:rsidRPr="00093BCE">
        <w:rPr>
          <w:rFonts w:cs="Times New Roman"/>
        </w:rPr>
        <w:t xml:space="preserve"> </w:t>
      </w:r>
      <w:r w:rsidRPr="00093BCE">
        <w:rPr>
          <w:rFonts w:cs="Times New Roman"/>
          <w:lang w:val="ru-RU"/>
        </w:rPr>
        <w:t>заразились</w:t>
      </w:r>
      <w:r w:rsidRPr="00093BCE">
        <w:rPr>
          <w:rFonts w:cs="Times New Roman"/>
        </w:rPr>
        <w:t xml:space="preserve"> уже в больнице, отмечает врач со ссылкой на результаты исследований, опубликованные в Jama.</w:t>
      </w:r>
      <w:r w:rsidRPr="00093BCE">
        <w:rPr>
          <w:rFonts w:cs="Times New Roman"/>
          <w:lang w:val="ru-RU"/>
        </w:rPr>
        <w:t xml:space="preserve"> </w:t>
      </w:r>
      <w:r w:rsidRPr="00093BCE">
        <w:rPr>
          <w:rFonts w:cs="Times New Roman"/>
        </w:rPr>
        <w:t xml:space="preserve">Таким образом, медицинский персонал и люди, </w:t>
      </w:r>
      <w:r w:rsidRPr="00093BCE">
        <w:rPr>
          <w:rFonts w:cs="Times New Roman"/>
          <w:lang w:val="ru-RU"/>
        </w:rPr>
        <w:t>заразившиеся</w:t>
      </w:r>
      <w:r w:rsidRPr="00093BCE">
        <w:rPr>
          <w:rFonts w:cs="Times New Roman"/>
        </w:rPr>
        <w:t xml:space="preserve"> уже в больнице, составляют 41% всех ее инфицированных пациентов</w:t>
      </w:r>
      <w:r w:rsidRPr="00093BCE">
        <w:rPr>
          <w:rFonts w:cs="Times New Roman"/>
          <w:lang w:val="ru-RU"/>
        </w:rPr>
        <w:t>.</w:t>
      </w:r>
      <w:r w:rsidRPr="00093BCE">
        <w:rPr>
          <w:rFonts w:cs="Times New Roman"/>
        </w:rPr>
        <w:t xml:space="preserve"> </w:t>
      </w:r>
      <w:bookmarkStart w:id="0" w:name="_GoBack"/>
      <w:bookmarkEnd w:id="0"/>
    </w:p>
    <w:p w:rsidR="00F264D6" w:rsidRPr="00093BCE" w:rsidRDefault="00F264D6" w:rsidP="00344698">
      <w:pPr>
        <w:pStyle w:val="ListParagraph"/>
        <w:shd w:val="clear" w:color="auto" w:fill="FFFFFF"/>
        <w:adjustRightInd w:val="0"/>
        <w:spacing w:before="180" w:line="276" w:lineRule="auto"/>
        <w:ind w:left="567" w:right="-851" w:firstLine="284"/>
        <w:jc w:val="both"/>
        <w:rPr>
          <w:rFonts w:cs="Times New Roman"/>
        </w:rPr>
      </w:pPr>
    </w:p>
    <w:p w:rsidR="00F264D6" w:rsidRPr="00093BCE" w:rsidRDefault="00F264D6" w:rsidP="00344698">
      <w:pPr>
        <w:pStyle w:val="ListParagraph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b/>
          <w:lang w:val="ru-RU"/>
        </w:rPr>
      </w:pPr>
      <w:r w:rsidRPr="00093BCE">
        <w:rPr>
          <w:rFonts w:cs="Times New Roman"/>
          <w:b/>
          <w:lang w:val="ru-RU"/>
        </w:rPr>
        <w:t xml:space="preserve">Инкубационный период </w:t>
      </w:r>
    </w:p>
    <w:p w:rsidR="00F264D6" w:rsidRPr="00093BCE" w:rsidRDefault="00F264D6" w:rsidP="00344698">
      <w:pPr>
        <w:spacing w:line="276" w:lineRule="auto"/>
        <w:ind w:left="567" w:right="-851" w:firstLine="284"/>
        <w:rPr>
          <w:rFonts w:cs="Times New Roman"/>
          <w:lang w:val="ru-RU"/>
        </w:rPr>
      </w:pPr>
    </w:p>
    <w:p w:rsidR="00F264D6" w:rsidRPr="00093BCE" w:rsidRDefault="00F264D6" w:rsidP="00344698">
      <w:pPr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Государственная газета КНР Сhina daily сообщает 10.02.20: По результатам исследования, проводимого под руководством Zhong Nanshan, ведущего специалиста КНР по респираторным вирусным инфекциям, медианный показатель для инкубационного периода составляет 3 дня. Guan Weijie, член исследовательской группы, указал на возможную длительность инкубационного периода до 24 дней в редких случаях.  П</w:t>
      </w:r>
      <w:r w:rsidRPr="00093BCE">
        <w:rPr>
          <w:rFonts w:cs="Times New Roman"/>
        </w:rPr>
        <w:t>о данным ВОЗ</w:t>
      </w:r>
      <w:r w:rsidRPr="00093BCE">
        <w:rPr>
          <w:rFonts w:cs="Times New Roman"/>
          <w:lang w:val="ru-RU"/>
        </w:rPr>
        <w:t xml:space="preserve"> на основании истории болезни завозных случаев</w:t>
      </w:r>
      <w:r w:rsidRPr="00093BCE">
        <w:rPr>
          <w:rFonts w:cs="Times New Roman"/>
        </w:rPr>
        <w:t xml:space="preserve"> </w:t>
      </w:r>
      <w:r w:rsidRPr="00093BCE">
        <w:rPr>
          <w:rFonts w:cs="Times New Roman"/>
          <w:lang w:val="ru-RU"/>
        </w:rPr>
        <w:t>с</w:t>
      </w:r>
      <w:r w:rsidRPr="00093BCE">
        <w:rPr>
          <w:rFonts w:cs="Times New Roman"/>
        </w:rPr>
        <w:t>редний инкубационный период</w:t>
      </w:r>
      <w:r w:rsidRPr="00093BCE">
        <w:rPr>
          <w:rFonts w:cs="Times New Roman"/>
          <w:lang w:val="ru-RU"/>
        </w:rPr>
        <w:t xml:space="preserve"> </w:t>
      </w:r>
      <w:r w:rsidRPr="00093BCE">
        <w:rPr>
          <w:rFonts w:cs="Times New Roman"/>
        </w:rPr>
        <w:t xml:space="preserve">- </w:t>
      </w:r>
      <w:r w:rsidRPr="00093BCE">
        <w:rPr>
          <w:rFonts w:cs="Times New Roman"/>
          <w:lang w:val="ru-RU"/>
        </w:rPr>
        <w:t xml:space="preserve"> </w:t>
      </w:r>
      <w:r w:rsidRPr="00093BCE">
        <w:rPr>
          <w:rFonts w:cs="Times New Roman"/>
        </w:rPr>
        <w:t>5.2 дня. Сообщалось о сроках инкубационного периода от 1 до 17 дней. Не исключена возможность заражения от больного в инкубационном периоде.</w:t>
      </w:r>
      <w:r w:rsidRPr="00093BCE">
        <w:rPr>
          <w:rFonts w:cs="Times New Roman"/>
          <w:lang w:val="ru-RU"/>
        </w:rPr>
        <w:t xml:space="preserve"> </w:t>
      </w:r>
      <w:r w:rsidRPr="00093BCE">
        <w:rPr>
          <w:rFonts w:cs="Times New Roman"/>
          <w:b/>
          <w:lang w:val="ru-RU"/>
        </w:rPr>
        <w:t>11.02.2020 г.</w:t>
      </w:r>
      <w:r w:rsidRPr="00093BCE">
        <w:rPr>
          <w:rFonts w:cs="Times New Roman"/>
          <w:lang w:val="ru-RU"/>
        </w:rPr>
        <w:t xml:space="preserve"> официальный представитель </w:t>
      </w:r>
      <w:r w:rsidRPr="00093BCE">
        <w:rPr>
          <w:rFonts w:cs="Times New Roman"/>
          <w:b/>
          <w:lang w:val="ru-RU"/>
        </w:rPr>
        <w:t>ВОЗ</w:t>
      </w:r>
      <w:r w:rsidRPr="00093BCE">
        <w:rPr>
          <w:rFonts w:cs="Times New Roman"/>
          <w:lang w:val="ru-RU"/>
        </w:rPr>
        <w:t xml:space="preserve"> заявила, что инкубационный период нового коронавируса </w:t>
      </w:r>
      <w:r w:rsidRPr="00093BCE">
        <w:rPr>
          <w:rFonts w:cs="Times New Roman"/>
          <w:b/>
          <w:lang w:val="ru-RU"/>
        </w:rPr>
        <w:t>пока рассматривается в рамках от 1 до 14 дней</w:t>
      </w:r>
      <w:r w:rsidRPr="00093BCE">
        <w:rPr>
          <w:rFonts w:cs="Times New Roman"/>
          <w:lang w:val="ru-RU"/>
        </w:rPr>
        <w:t>.</w:t>
      </w:r>
    </w:p>
    <w:p w:rsidR="00F264D6" w:rsidRPr="00093BCE" w:rsidRDefault="00F264D6" w:rsidP="00344698">
      <w:pPr>
        <w:spacing w:line="276" w:lineRule="auto"/>
        <w:ind w:left="567" w:right="-851" w:firstLine="284"/>
        <w:rPr>
          <w:rFonts w:cs="Times New Roman"/>
          <w:lang w:val="ru-RU"/>
        </w:rPr>
      </w:pPr>
    </w:p>
    <w:p w:rsidR="00F264D6" w:rsidRPr="00093BCE" w:rsidRDefault="00F264D6" w:rsidP="00344698">
      <w:pPr>
        <w:pStyle w:val="ListParagraph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b/>
          <w:lang w:val="ru-RU"/>
        </w:rPr>
      </w:pPr>
      <w:r w:rsidRPr="00093BCE">
        <w:rPr>
          <w:rFonts w:cs="Times New Roman"/>
          <w:b/>
          <w:lang w:val="ru-RU"/>
        </w:rPr>
        <w:t>Клиническая картина</w:t>
      </w:r>
    </w:p>
    <w:p w:rsidR="00F264D6" w:rsidRPr="00093BCE" w:rsidRDefault="00F264D6" w:rsidP="00344698">
      <w:pPr>
        <w:spacing w:line="276" w:lineRule="auto"/>
        <w:ind w:left="567" w:right="-851" w:firstLine="284"/>
        <w:jc w:val="both"/>
        <w:rPr>
          <w:rFonts w:cs="Times New Roman"/>
        </w:rPr>
      </w:pPr>
      <w:r w:rsidRPr="00093BCE">
        <w:rPr>
          <w:rFonts w:cs="Times New Roman"/>
        </w:rPr>
        <w:t>Ведущие симптомы: (по анализу данных научной литературы) повышение температуры тела  (чаще 38-39° С) в &gt; 90 % случаев;  кашель (сухой или с небольшим количеством мокроты) в 80 % случаев; ощущение сдавленности в грудной клетке в &gt; 20 % случаев; одышка в 15 % случаях; миалгия,  головная боль; кровохарканье (в редких случаях).</w:t>
      </w:r>
    </w:p>
    <w:p w:rsidR="00F264D6" w:rsidRPr="00093BCE" w:rsidRDefault="00F264D6" w:rsidP="00344698">
      <w:pPr>
        <w:pStyle w:val="ListParagraph"/>
        <w:numPr>
          <w:ilvl w:val="0"/>
          <w:numId w:val="4"/>
        </w:numPr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Сообщается</w:t>
      </w:r>
      <w:r w:rsidRPr="00093BCE">
        <w:rPr>
          <w:rFonts w:cs="Times New Roman"/>
        </w:rPr>
        <w:t xml:space="preserve"> о </w:t>
      </w:r>
      <w:r w:rsidRPr="00093BCE">
        <w:rPr>
          <w:rFonts w:cs="Times New Roman"/>
          <w:lang w:val="ru-RU"/>
        </w:rPr>
        <w:t>регистрации</w:t>
      </w:r>
      <w:r w:rsidRPr="00093BCE">
        <w:rPr>
          <w:rFonts w:cs="Times New Roman"/>
        </w:rPr>
        <w:t xml:space="preserve"> случаев с нетипичным началом заболевания: симптомы со стороны ЖКТ (диарея, тошнота, рвота, снижение аппетита), нервной системы (ментальные расстройства, головная боль), сердечно-сосудистой системы (учащённое сердцебиение, дискомфорт в грудной клетке).</w:t>
      </w:r>
    </w:p>
    <w:p w:rsidR="00F264D6" w:rsidRPr="00093BCE" w:rsidRDefault="00F264D6" w:rsidP="00344698">
      <w:pPr>
        <w:spacing w:line="276" w:lineRule="auto"/>
        <w:ind w:left="567" w:right="-851" w:firstLine="284"/>
        <w:rPr>
          <w:rFonts w:cs="Times New Roman"/>
        </w:rPr>
      </w:pPr>
      <w:r w:rsidRPr="00093BCE">
        <w:rPr>
          <w:rFonts w:cs="Times New Roman"/>
        </w:rPr>
        <w:t>Средний срок госпитализации -</w:t>
      </w:r>
      <w:r w:rsidRPr="00093BCE">
        <w:rPr>
          <w:rFonts w:cs="Times New Roman"/>
        </w:rPr>
        <w:tab/>
        <w:t>5.8 дней (по данным ВОЗ).</w:t>
      </w:r>
    </w:p>
    <w:p w:rsidR="00F264D6" w:rsidRPr="00093BCE" w:rsidRDefault="00F264D6" w:rsidP="00344698">
      <w:pPr>
        <w:spacing w:line="276" w:lineRule="auto"/>
        <w:ind w:left="567" w:right="-851" w:firstLine="284"/>
        <w:jc w:val="both"/>
        <w:rPr>
          <w:rFonts w:cs="Times New Roman"/>
        </w:rPr>
      </w:pPr>
      <w:r w:rsidRPr="00093BCE">
        <w:rPr>
          <w:rFonts w:cs="Times New Roman"/>
        </w:rPr>
        <w:t xml:space="preserve">Летальные случаи ассоциированы с возрастом пациентов </w:t>
      </w:r>
      <w:r w:rsidRPr="00093BCE">
        <w:rPr>
          <w:rFonts w:cs="Times New Roman"/>
          <w:b/>
        </w:rPr>
        <w:t>&gt;</w:t>
      </w:r>
      <w:r w:rsidRPr="00093BCE">
        <w:rPr>
          <w:rFonts w:cs="Times New Roman"/>
        </w:rPr>
        <w:t>60 лет, как правило, при тяжелой сопутствующей патологии.</w:t>
      </w:r>
    </w:p>
    <w:p w:rsidR="00F264D6" w:rsidRPr="00093BCE" w:rsidRDefault="00F264D6" w:rsidP="00344698">
      <w:pPr>
        <w:spacing w:line="276" w:lineRule="auto"/>
        <w:ind w:left="567" w:right="-851" w:firstLine="284"/>
        <w:jc w:val="both"/>
        <w:rPr>
          <w:rFonts w:cs="Times New Roman"/>
        </w:rPr>
      </w:pPr>
      <w:r w:rsidRPr="00093BCE">
        <w:rPr>
          <w:rFonts w:cs="Times New Roman"/>
        </w:rPr>
        <w:t>Доля больных с тяжелым клиническим течением составляет 14-20% (данные ВОЗ).</w:t>
      </w:r>
    </w:p>
    <w:p w:rsidR="00F264D6" w:rsidRPr="00093BCE" w:rsidRDefault="00F264D6" w:rsidP="00344698">
      <w:pPr>
        <w:pStyle w:val="ListParagraph"/>
        <w:numPr>
          <w:ilvl w:val="0"/>
          <w:numId w:val="1"/>
        </w:numPr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 xml:space="preserve"> На пресс-конференции Государственной Комиссии здравоохранения 29.01.20 г. заявлено о более лёгком течении заболевания у детей. </w:t>
      </w:r>
    </w:p>
    <w:p w:rsidR="00F264D6" w:rsidRPr="00093BCE" w:rsidRDefault="00F264D6" w:rsidP="00344698">
      <w:pPr>
        <w:pStyle w:val="ListParagraph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b/>
          <w:lang w:val="ru-RU"/>
        </w:rPr>
      </w:pPr>
    </w:p>
    <w:p w:rsidR="00F264D6" w:rsidRPr="00093BCE" w:rsidRDefault="00F264D6" w:rsidP="00344698">
      <w:pPr>
        <w:pStyle w:val="ListParagraph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b/>
          <w:lang w:val="ru-RU"/>
        </w:rPr>
        <w:t>Лабораторная диагностика</w:t>
      </w:r>
      <w:r w:rsidRPr="00093BCE">
        <w:rPr>
          <w:rFonts w:cs="Times New Roman"/>
          <w:lang w:val="ru-RU"/>
        </w:rPr>
        <w:t xml:space="preserve"> </w:t>
      </w:r>
    </w:p>
    <w:p w:rsidR="00F264D6" w:rsidRPr="00093BCE" w:rsidRDefault="00F264D6" w:rsidP="00344698">
      <w:pPr>
        <w:pStyle w:val="ListParagraph"/>
        <w:numPr>
          <w:ilvl w:val="0"/>
          <w:numId w:val="1"/>
        </w:numPr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b/>
          <w:lang w:val="ru-RU"/>
        </w:rPr>
      </w:pPr>
      <w:r w:rsidRPr="00093BCE">
        <w:rPr>
          <w:rFonts w:cs="Times New Roman"/>
          <w:lang w:val="ru-RU"/>
        </w:rPr>
        <w:t>Институт вирусологии Уханя разработал ИХА-тесты для определения АТ.</w:t>
      </w:r>
    </w:p>
    <w:p w:rsidR="00F264D6" w:rsidRPr="00093BCE" w:rsidRDefault="00F264D6" w:rsidP="00344698">
      <w:pPr>
        <w:pStyle w:val="ListParagraph"/>
        <w:numPr>
          <w:ilvl w:val="0"/>
          <w:numId w:val="1"/>
        </w:numPr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b/>
          <w:lang w:val="ru-RU"/>
        </w:rPr>
      </w:pPr>
      <w:r w:rsidRPr="00093BCE">
        <w:rPr>
          <w:rFonts w:cs="Times New Roman"/>
          <w:lang w:val="ru-RU"/>
        </w:rPr>
        <w:t xml:space="preserve">Компания Shenxiang Biotechnology Co. разработала набор для диагностики нового вируса в течение 30 минут (29.01.20 г.). </w:t>
      </w:r>
    </w:p>
    <w:p w:rsidR="00F264D6" w:rsidRPr="00093BCE" w:rsidRDefault="00F264D6" w:rsidP="00344698">
      <w:pPr>
        <w:pStyle w:val="ListParagraph"/>
        <w:numPr>
          <w:ilvl w:val="0"/>
          <w:numId w:val="1"/>
        </w:numPr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lang w:val="ru-RU" w:bidi="ar-SA"/>
        </w:rPr>
      </w:pPr>
      <w:r w:rsidRPr="00093BCE">
        <w:rPr>
          <w:rFonts w:cs="Times New Roman"/>
          <w:lang w:val="ru-RU" w:bidi="ar-SA"/>
        </w:rPr>
        <w:t xml:space="preserve">В ряде стран разработаны ПЦР тест-системы </w:t>
      </w:r>
      <w:r w:rsidRPr="00093BCE">
        <w:rPr>
          <w:rFonts w:cs="Times New Roman"/>
          <w:lang w:val="ru-RU"/>
        </w:rPr>
        <w:t xml:space="preserve">для диагностики в режиме реального времени, в том числе в РФ </w:t>
      </w:r>
      <w:r w:rsidRPr="00093BCE">
        <w:rPr>
          <w:rFonts w:cs="Times New Roman"/>
          <w:lang w:val="ru-RU" w:bidi="ar-SA"/>
        </w:rPr>
        <w:t>(ФБУН ГНЦ ВБ «Вектор»).</w:t>
      </w:r>
    </w:p>
    <w:p w:rsidR="00F264D6" w:rsidRPr="00093BCE" w:rsidRDefault="00F264D6" w:rsidP="00344698">
      <w:pPr>
        <w:pStyle w:val="ListParagraph"/>
        <w:numPr>
          <w:ilvl w:val="0"/>
          <w:numId w:val="1"/>
        </w:numPr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 xml:space="preserve">Согласно сообщению ИА </w:t>
      </w:r>
      <w:r w:rsidRPr="00093BCE">
        <w:rPr>
          <w:rFonts w:cs="Times New Roman"/>
          <w:lang w:val="en-US"/>
        </w:rPr>
        <w:t>Sina</w:t>
      </w:r>
      <w:r w:rsidRPr="00093BCE">
        <w:rPr>
          <w:rFonts w:cs="Times New Roman"/>
          <w:lang w:val="ru-RU"/>
        </w:rPr>
        <w:t xml:space="preserve"> (КНР) от 08.02.20 китайские врачи отмечают возможность высокого числа ложноотрицательных результатов при исследовании на новый коронавирус.  По оценке академика </w:t>
      </w:r>
      <w:r w:rsidRPr="00093BCE">
        <w:rPr>
          <w:rFonts w:cs="Times New Roman"/>
          <w:lang w:val="en-US"/>
        </w:rPr>
        <w:t>Wang</w:t>
      </w:r>
      <w:r w:rsidRPr="00093BCE">
        <w:rPr>
          <w:rFonts w:cs="Times New Roman"/>
          <w:lang w:val="ru-RU"/>
        </w:rPr>
        <w:t xml:space="preserve"> </w:t>
      </w:r>
      <w:r w:rsidRPr="00093BCE">
        <w:rPr>
          <w:rFonts w:cs="Times New Roman"/>
          <w:lang w:val="en-US"/>
        </w:rPr>
        <w:t>Chen</w:t>
      </w:r>
      <w:r w:rsidRPr="00093BCE">
        <w:rPr>
          <w:rFonts w:cs="Times New Roman"/>
          <w:lang w:val="ru-RU"/>
        </w:rPr>
        <w:t xml:space="preserve"> положительный результат при лабораторном исследовании в настоящее время регистрируется только у 30-50% от истинного числа заболевших. Это обусловлено тем, что вероятность обнаружения вируса выше всего при исследовании смывов с нижних дыхательных путей, меньше при исследовании мокроты и ниже всего при исследовании мазков с глотки. Также в настоящее время из-за повышенного спроса установлен «особый порядок подтверждения качества» для диагностических наборов, что сказывается на их чувствительности.</w:t>
      </w:r>
    </w:p>
    <w:p w:rsidR="00F264D6" w:rsidRPr="00093BCE" w:rsidRDefault="00F264D6" w:rsidP="00344698">
      <w:pPr>
        <w:pStyle w:val="ListParagraph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b/>
          <w:lang w:val="ru-RU"/>
        </w:rPr>
      </w:pPr>
    </w:p>
    <w:p w:rsidR="00F264D6" w:rsidRPr="00093BCE" w:rsidRDefault="00F264D6" w:rsidP="00344698">
      <w:pPr>
        <w:pStyle w:val="ListParagraph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b/>
          <w:lang w:val="ru-RU"/>
        </w:rPr>
      </w:pPr>
      <w:r w:rsidRPr="00093BCE">
        <w:rPr>
          <w:rFonts w:cs="Times New Roman"/>
          <w:b/>
          <w:lang w:val="ru-RU"/>
        </w:rPr>
        <w:t>Лечение</w:t>
      </w:r>
    </w:p>
    <w:p w:rsidR="00F264D6" w:rsidRPr="00093BCE" w:rsidRDefault="00F264D6" w:rsidP="00344698">
      <w:pPr>
        <w:pStyle w:val="ListParagraph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Этиотропная терапия – отсутствует, используются симптоматическая терапия и препараты против РНК-содержащих вирусов.</w:t>
      </w:r>
    </w:p>
    <w:p w:rsidR="00F264D6" w:rsidRPr="00093BCE" w:rsidRDefault="00F264D6" w:rsidP="00344698">
      <w:pPr>
        <w:pStyle w:val="ListParagraph"/>
        <w:numPr>
          <w:ilvl w:val="0"/>
          <w:numId w:val="19"/>
        </w:numPr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По результатам исследований китайских ученых установлено 30 медицинских препаратов, оказывающих противовирусное действие по отношению к коронавирусу нового типа. Среди препаратов: Indinavir ("Индинавир"), Saquinavir ("Сакинавир"), Lopinavir ("Лопинавир"), Carfilzomib ("Карфизомиб"), Ritonavir ("Ритонавир")</w:t>
      </w:r>
      <w:r w:rsidRPr="00093BCE">
        <w:rPr>
          <w:rFonts w:eastAsia="MS Gothic" w:cs="Times New Roman"/>
          <w:lang w:val="ru-RU"/>
        </w:rPr>
        <w:t>,</w:t>
      </w:r>
      <w:r w:rsidRPr="00093BCE">
        <w:rPr>
          <w:rFonts w:cs="Times New Roman"/>
          <w:lang w:val="ru-RU"/>
        </w:rPr>
        <w:t xml:space="preserve"> "Цинансерин", "Циклопорин А", </w:t>
      </w:r>
      <w:r w:rsidRPr="00093BCE">
        <w:rPr>
          <w:rFonts w:cs="Times New Roman"/>
          <w:lang w:val="en-US"/>
        </w:rPr>
        <w:t>Remdesivir</w:t>
      </w:r>
      <w:r w:rsidRPr="00093BCE">
        <w:rPr>
          <w:rFonts w:cs="Times New Roman"/>
          <w:lang w:val="ru-RU"/>
        </w:rPr>
        <w:t xml:space="preserve"> и </w:t>
      </w:r>
      <w:r w:rsidRPr="00093BCE">
        <w:rPr>
          <w:rFonts w:cs="Times New Roman"/>
          <w:lang w:val="en-US"/>
        </w:rPr>
        <w:t>Ritonavir</w:t>
      </w:r>
      <w:r w:rsidRPr="00093BCE">
        <w:rPr>
          <w:rFonts w:cs="Times New Roman"/>
          <w:lang w:val="ru-RU"/>
        </w:rPr>
        <w:t>.</w:t>
      </w:r>
    </w:p>
    <w:p w:rsidR="00F264D6" w:rsidRPr="00093BCE" w:rsidRDefault="00F264D6" w:rsidP="00344698">
      <w:pPr>
        <w:pStyle w:val="ListParagraph"/>
        <w:numPr>
          <w:ilvl w:val="0"/>
          <w:numId w:val="19"/>
        </w:numPr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Министерство РФ в качестве этиотропной терапии рекомендовало использовать препараты: рибавирин, рекомбинантный интерферон бета-1b и лопинавир/ритонавир.</w:t>
      </w:r>
    </w:p>
    <w:p w:rsidR="00F264D6" w:rsidRPr="00093BCE" w:rsidRDefault="00F264D6" w:rsidP="00344698">
      <w:pPr>
        <w:pStyle w:val="ListParagraph"/>
        <w:numPr>
          <w:ilvl w:val="0"/>
          <w:numId w:val="4"/>
        </w:numPr>
        <w:shd w:val="clear" w:color="auto" w:fill="FFFFFF"/>
        <w:spacing w:after="300" w:line="276" w:lineRule="auto"/>
        <w:ind w:left="567" w:right="-851" w:firstLine="284"/>
        <w:jc w:val="both"/>
        <w:rPr>
          <w:rFonts w:cs="Times New Roman"/>
        </w:rPr>
      </w:pPr>
      <w:r w:rsidRPr="00093BCE">
        <w:rPr>
          <w:rFonts w:cs="Times New Roman"/>
        </w:rPr>
        <w:t xml:space="preserve">По сообщению от 28.01.20 г. учёные из Университета Гонконга заявили о готовности вакцины от нового вируса, однако указано на необходимость нескольких месяцев испытаний на животных перед исследованиями на людях.  Директор института вирусологии китайского </w:t>
      </w:r>
      <w:r w:rsidRPr="00093BCE">
        <w:rPr>
          <w:rFonts w:cs="Times New Roman"/>
          <w:lang w:val="en-US"/>
        </w:rPr>
        <w:t>CDC</w:t>
      </w:r>
      <w:r w:rsidRPr="00093BCE">
        <w:rPr>
          <w:rFonts w:cs="Times New Roman"/>
        </w:rPr>
        <w:t xml:space="preserve"> также заявил о начале разработки вакцины против нового </w:t>
      </w:r>
      <w:r w:rsidRPr="00093BCE">
        <w:rPr>
          <w:rFonts w:cs="Times New Roman"/>
          <w:lang w:val="ru-RU"/>
        </w:rPr>
        <w:t>корона</w:t>
      </w:r>
      <w:r w:rsidRPr="00093BCE">
        <w:rPr>
          <w:rFonts w:cs="Times New Roman"/>
        </w:rPr>
        <w:t xml:space="preserve">вируса. </w:t>
      </w:r>
    </w:p>
    <w:p w:rsidR="00F264D6" w:rsidRPr="00093BCE" w:rsidRDefault="00F264D6" w:rsidP="00344698">
      <w:pPr>
        <w:pStyle w:val="ListParagraph"/>
        <w:spacing w:line="276" w:lineRule="auto"/>
        <w:ind w:left="567" w:right="-851" w:firstLine="284"/>
        <w:rPr>
          <w:rFonts w:cs="Times New Roman"/>
          <w:lang w:val="ru-RU"/>
        </w:rPr>
      </w:pPr>
    </w:p>
    <w:p w:rsidR="00F264D6" w:rsidRPr="00093BCE" w:rsidRDefault="00F264D6" w:rsidP="00344698">
      <w:pPr>
        <w:pStyle w:val="ListParagraph"/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  <w:b/>
          <w:lang w:val="ru-RU"/>
        </w:rPr>
      </w:pPr>
      <w:r w:rsidRPr="00093BCE">
        <w:rPr>
          <w:rFonts w:cs="Times New Roman"/>
          <w:b/>
          <w:lang w:val="ru-RU"/>
        </w:rPr>
        <w:t>Медицинское и противоэпидемическое обеспечение г. Ухань и КНР в целом</w:t>
      </w:r>
    </w:p>
    <w:p w:rsidR="00F264D6" w:rsidRDefault="00F264D6" w:rsidP="00344698">
      <w:pPr>
        <w:pStyle w:val="ListParagraph"/>
        <w:numPr>
          <w:ilvl w:val="0"/>
          <w:numId w:val="5"/>
        </w:numPr>
        <w:adjustRightInd w:val="0"/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По сообщению представителя Национальной комиссии здравоохранения «в настоящее время эпидемическая ситуация в провинции Хубэй и всей стране достигла самого критического момента». Более 25 000 медработников прибыли в провинцию Хубэй из других регионов.</w:t>
      </w:r>
    </w:p>
    <w:p w:rsidR="00F264D6" w:rsidRPr="00093BCE" w:rsidRDefault="00F264D6" w:rsidP="00344698">
      <w:pPr>
        <w:pStyle w:val="ListParagraph"/>
        <w:numPr>
          <w:ilvl w:val="0"/>
          <w:numId w:val="5"/>
        </w:numPr>
        <w:adjustRightInd w:val="0"/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</w:rPr>
        <w:t xml:space="preserve">В г. Ухань развернуто девять </w:t>
      </w:r>
      <w:r w:rsidRPr="00093BCE">
        <w:rPr>
          <w:rFonts w:cs="Times New Roman"/>
          <w:lang w:val="ru-RU"/>
        </w:rPr>
        <w:t xml:space="preserve">специализированных </w:t>
      </w:r>
      <w:r w:rsidRPr="00093BCE">
        <w:rPr>
          <w:rFonts w:cs="Times New Roman"/>
        </w:rPr>
        <w:t>госпиталей для больных вирусной пневмонией, в 61 клинике ведется при</w:t>
      </w:r>
      <w:r w:rsidRPr="00093BCE">
        <w:rPr>
          <w:rFonts w:cs="Times New Roman"/>
          <w:lang w:val="ru-RU"/>
        </w:rPr>
        <w:t>ё</w:t>
      </w:r>
      <w:r w:rsidRPr="00093BCE">
        <w:rPr>
          <w:rFonts w:cs="Times New Roman"/>
        </w:rPr>
        <w:t>м пациентов</w:t>
      </w:r>
      <w:r w:rsidRPr="00093BCE">
        <w:rPr>
          <w:rFonts w:cs="Times New Roman"/>
          <w:lang w:val="ru-RU"/>
        </w:rPr>
        <w:t xml:space="preserve"> с подозрением на </w:t>
      </w:r>
      <w:r w:rsidRPr="00093BCE">
        <w:rPr>
          <w:rFonts w:cs="Times New Roman"/>
          <w:lang w:val="en-US"/>
        </w:rPr>
        <w:t>COVID</w:t>
      </w:r>
      <w:r w:rsidRPr="00093BCE">
        <w:rPr>
          <w:rFonts w:cs="Times New Roman"/>
          <w:lang w:val="ru-RU"/>
        </w:rPr>
        <w:t>-19</w:t>
      </w:r>
      <w:r w:rsidRPr="00093BCE">
        <w:rPr>
          <w:rFonts w:cs="Times New Roman"/>
        </w:rPr>
        <w:t>.</w:t>
      </w:r>
      <w:r w:rsidRPr="00093BCE">
        <w:rPr>
          <w:rFonts w:cs="Times New Roman"/>
          <w:lang w:val="ru-RU"/>
        </w:rPr>
        <w:t xml:space="preserve"> </w:t>
      </w:r>
    </w:p>
    <w:p w:rsidR="00F264D6" w:rsidRPr="00093BCE" w:rsidRDefault="00F264D6" w:rsidP="00344698">
      <w:pPr>
        <w:pStyle w:val="ListParagraph"/>
        <w:numPr>
          <w:ilvl w:val="0"/>
          <w:numId w:val="5"/>
        </w:numPr>
        <w:adjustRightInd w:val="0"/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 xml:space="preserve">В г. Ухань переоборудованы во временные госпитали международный выставочный центр, спортивный комплекс "Хуншань" и культурный комплекс "Уханьский гостиный двор". По состоянию 04.02, в них уже были установлены сотни временных больничных коек. </w:t>
      </w:r>
    </w:p>
    <w:p w:rsidR="00F264D6" w:rsidRPr="00093BCE" w:rsidRDefault="00F264D6" w:rsidP="00344698">
      <w:pPr>
        <w:pStyle w:val="ListParagraph"/>
        <w:numPr>
          <w:ilvl w:val="0"/>
          <w:numId w:val="5"/>
        </w:numPr>
        <w:adjustRightInd w:val="0"/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П</w:t>
      </w:r>
      <w:r w:rsidRPr="00093BCE">
        <w:rPr>
          <w:rFonts w:cs="Times New Roman"/>
        </w:rPr>
        <w:t>ервый специализированный госпиталь, построенный в городе Ухань</w:t>
      </w:r>
      <w:r w:rsidRPr="00093BCE">
        <w:rPr>
          <w:rFonts w:cs="Times New Roman"/>
          <w:lang w:val="ru-RU"/>
        </w:rPr>
        <w:t xml:space="preserve"> и рассчитанный на 1000 мест</w:t>
      </w:r>
      <w:r w:rsidRPr="00093BCE">
        <w:rPr>
          <w:rFonts w:cs="Times New Roman"/>
        </w:rPr>
        <w:t xml:space="preserve">, </w:t>
      </w:r>
      <w:r w:rsidRPr="00093BCE">
        <w:rPr>
          <w:rFonts w:cs="Times New Roman"/>
          <w:lang w:val="ru-RU"/>
        </w:rPr>
        <w:t xml:space="preserve">начал работу </w:t>
      </w:r>
      <w:r w:rsidRPr="00093BCE">
        <w:rPr>
          <w:rFonts w:cs="Times New Roman"/>
        </w:rPr>
        <w:t xml:space="preserve">3.02.20 г. </w:t>
      </w:r>
      <w:r w:rsidRPr="00093BCE">
        <w:rPr>
          <w:rFonts w:cs="Times New Roman"/>
          <w:lang w:val="ru-RU"/>
        </w:rPr>
        <w:t>Завершено строительство второго госпиталя (06.02)</w:t>
      </w:r>
      <w:r w:rsidRPr="00093BCE">
        <w:rPr>
          <w:rFonts w:cs="Times New Roman"/>
        </w:rPr>
        <w:t>.</w:t>
      </w:r>
    </w:p>
    <w:p w:rsidR="00F264D6" w:rsidRPr="00093BCE" w:rsidRDefault="00F264D6" w:rsidP="00344698">
      <w:pPr>
        <w:pStyle w:val="ListParagraph"/>
        <w:numPr>
          <w:ilvl w:val="0"/>
          <w:numId w:val="5"/>
        </w:numPr>
        <w:shd w:val="clear" w:color="auto" w:fill="FFFFFF"/>
        <w:spacing w:before="180" w:line="276" w:lineRule="auto"/>
        <w:ind w:left="567" w:right="-851" w:firstLine="284"/>
        <w:jc w:val="both"/>
        <w:rPr>
          <w:rFonts w:cs="Times New Roman"/>
        </w:rPr>
      </w:pPr>
      <w:r w:rsidRPr="00093BCE">
        <w:rPr>
          <w:rFonts w:cs="Times New Roman"/>
          <w:lang w:val="ru-RU"/>
        </w:rPr>
        <w:t>По оценкам властей Уханя городу н</w:t>
      </w:r>
      <w:r w:rsidRPr="00093BCE">
        <w:rPr>
          <w:rFonts w:cs="Times New Roman"/>
        </w:rPr>
        <w:t>еобходимо 10 тыс. биозащитных костюмов в сутки, однако сейчас удовлетворена только половина спроса.</w:t>
      </w:r>
      <w:r w:rsidRPr="00093BCE">
        <w:rPr>
          <w:rFonts w:cs="Times New Roman"/>
          <w:lang w:val="ru-RU"/>
        </w:rPr>
        <w:t xml:space="preserve"> Провинция Хубэй нуждается в 100 тыс. комплектах медицинских защитных костюмов в сутки, при этом предприятия в КНР способны производить только 30 тыс. таких костюмов в сутки. В связи с этим правительство страны рассчитывает на импорт </w:t>
      </w:r>
      <w:r w:rsidRPr="00093BCE">
        <w:rPr>
          <w:rFonts w:cs="Times New Roman"/>
        </w:rPr>
        <w:t>биозащитных костюмов</w:t>
      </w:r>
      <w:r w:rsidRPr="00093BCE">
        <w:rPr>
          <w:rFonts w:cs="Times New Roman"/>
          <w:lang w:val="ru-RU"/>
        </w:rPr>
        <w:t>.</w:t>
      </w:r>
    </w:p>
    <w:p w:rsidR="00F264D6" w:rsidRPr="00093BCE" w:rsidRDefault="00F264D6" w:rsidP="00344698">
      <w:pPr>
        <w:pStyle w:val="simpleblock-p"/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  <w:rPr>
          <w:b/>
        </w:rPr>
      </w:pPr>
    </w:p>
    <w:p w:rsidR="00F264D6" w:rsidRPr="00093BCE" w:rsidRDefault="00F264D6" w:rsidP="00344698">
      <w:pPr>
        <w:pStyle w:val="simpleblock-p"/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  <w:rPr>
          <w:b/>
        </w:rPr>
      </w:pPr>
      <w:r w:rsidRPr="00093BCE">
        <w:rPr>
          <w:b/>
        </w:rPr>
        <w:t>Ограничительные мероприятия и ответные меры, введённые в КНР</w:t>
      </w:r>
    </w:p>
    <w:p w:rsidR="00F264D6" w:rsidRPr="00093BCE" w:rsidRDefault="00F264D6" w:rsidP="00344698">
      <w:pPr>
        <w:pStyle w:val="simpleblock-p"/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</w:pPr>
      <w:r w:rsidRPr="00093BCE">
        <w:t xml:space="preserve">В г. Ухань остановлено авиа- и железнодорожное сообщение </w:t>
      </w:r>
      <w:r w:rsidRPr="00093BCE">
        <w:rPr>
          <w:b/>
        </w:rPr>
        <w:t>с 23.01.20 г.</w:t>
      </w:r>
      <w:r w:rsidRPr="00093BCE">
        <w:t xml:space="preserve"> Заблокированы автомобильные дороги, введен запрет на паромное сообщение по реке Янцзы. </w:t>
      </w:r>
      <w:r w:rsidRPr="00093BCE">
        <w:rPr>
          <w:shd w:val="clear" w:color="auto" w:fill="FFFFFF"/>
        </w:rPr>
        <w:t xml:space="preserve">Закрыт автомобильный туннель под рекой Янцзы. На действующих мостах через реку установлены тепловизоры, все пешеходы и водители транспортных средств должны пройти проверку на предмет повышенной температуры. </w:t>
      </w:r>
      <w:r w:rsidRPr="00093BCE">
        <w:t xml:space="preserve">В г. Ухань введён запрет на движение автотранспорта, кроме транспорта государственных служб. </w:t>
      </w:r>
      <w:r w:rsidRPr="00093BCE">
        <w:rPr>
          <w:shd w:val="clear" w:color="auto" w:fill="FFFFFF"/>
        </w:rPr>
        <w:t xml:space="preserve"> </w:t>
      </w:r>
      <w:r w:rsidRPr="00093BCE">
        <w:rPr>
          <w:b/>
          <w:shd w:val="clear" w:color="auto" w:fill="FFFFFF"/>
        </w:rPr>
        <w:t>В 16 других городах</w:t>
      </w:r>
      <w:r w:rsidRPr="00093BCE">
        <w:rPr>
          <w:shd w:val="clear" w:color="auto" w:fill="FFFFFF"/>
        </w:rPr>
        <w:t xml:space="preserve"> провинции Хубэй (см. рис. ниже) п</w:t>
      </w:r>
      <w:r w:rsidRPr="00093BCE">
        <w:t xml:space="preserve">рекращено движение общественного транспорта, отменены мероприятия с массовым скоплением людей. </w:t>
      </w:r>
    </w:p>
    <w:p w:rsidR="00F264D6" w:rsidRPr="00093BCE" w:rsidRDefault="00F264D6" w:rsidP="00344698">
      <w:pPr>
        <w:pStyle w:val="simpleblock-p"/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  <w:rPr>
          <w:b/>
        </w:rPr>
      </w:pPr>
    </w:p>
    <w:p w:rsidR="00F264D6" w:rsidRPr="00093BCE" w:rsidRDefault="00F264D6" w:rsidP="00344698">
      <w:pPr>
        <w:pStyle w:val="simpleblock-p"/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  <w:rPr>
          <w:b/>
        </w:rPr>
      </w:pPr>
      <w:r w:rsidRPr="001654FB">
        <w:rPr>
          <w:b/>
          <w:noProof/>
        </w:rPr>
        <w:pict>
          <v:shape id="_x0000_i1032" type="#_x0000_t75" style="width:402.75pt;height:273.75pt;visibility:visible">
            <v:imagedata r:id="rId14" o:title=""/>
          </v:shape>
        </w:pict>
      </w:r>
    </w:p>
    <w:p w:rsidR="00F264D6" w:rsidRPr="00093BCE" w:rsidRDefault="00F264D6" w:rsidP="00344698">
      <w:pPr>
        <w:pStyle w:val="simpleblock-p"/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  <w:rPr>
          <w:b/>
        </w:rPr>
      </w:pPr>
    </w:p>
    <w:p w:rsidR="00F264D6" w:rsidRPr="00093BCE" w:rsidRDefault="00F264D6" w:rsidP="00344698">
      <w:pPr>
        <w:pStyle w:val="simpleblock-p"/>
        <w:numPr>
          <w:ilvl w:val="0"/>
          <w:numId w:val="7"/>
        </w:numPr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</w:pPr>
      <w:r w:rsidRPr="00093BCE">
        <w:t>Пекин закрыл въезд и выезд из города для регулярных автобусных рейсов. Власти города Шаньтоу провинции Гуандун запретили въезд в город с 00.00 27.01.20 г. Жители города Сучжоу провинции Цзянсу, находящиеся вне его, не допускаются обратно без медосвидетельствования и должны быть изолированы дома или в медучреждениях; все массовые мероприятия запрещены. Администрация Шанхая постановила прекратить работу предприятий города до 9.02.20 г. (за исключением коммунальных и медицинских служб, продуктовых магазинов). Власти Гонконга временно закрыли некоторые границы с материковой частью Китая. Количество автобусных и авиарейсов из материковой части Китая в Гонконг сокращено, ж/д сообщение приостановлено. Гонконг запретил въезд жителям провинции Хубей, а также находившимся в провинции в течение последних 14 дней. В Макао введён запрет на въезд жителей г. Ухань без медицинского освидетельствования.</w:t>
      </w:r>
    </w:p>
    <w:p w:rsidR="00F264D6" w:rsidRPr="00093BCE" w:rsidRDefault="00F264D6" w:rsidP="00344698">
      <w:pPr>
        <w:pStyle w:val="simpleblock-p"/>
        <w:numPr>
          <w:ilvl w:val="0"/>
          <w:numId w:val="7"/>
        </w:numPr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</w:pPr>
      <w:r w:rsidRPr="00093BCE">
        <w:t>В</w:t>
      </w:r>
      <w:r w:rsidRPr="00093BCE">
        <w:rPr>
          <w:shd w:val="clear" w:color="auto" w:fill="FFFFFF"/>
        </w:rPr>
        <w:t xml:space="preserve"> КНР с 26.01.20 г. запрещена продажа диких животных. </w:t>
      </w:r>
    </w:p>
    <w:p w:rsidR="00F264D6" w:rsidRPr="00093BCE" w:rsidRDefault="00F264D6" w:rsidP="00344698">
      <w:pPr>
        <w:pStyle w:val="simpleblock-p"/>
        <w:numPr>
          <w:ilvl w:val="0"/>
          <w:numId w:val="7"/>
        </w:numPr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</w:pPr>
      <w:r w:rsidRPr="00093BCE">
        <w:rPr>
          <w:shd w:val="clear" w:color="auto" w:fill="FFFFFF"/>
        </w:rPr>
        <w:t xml:space="preserve">По всей стране откладывается открытие детских садов, школ и университетов после каникул. </w:t>
      </w:r>
      <w:r w:rsidRPr="00093BCE">
        <w:t xml:space="preserve">Правительство Гонконга заявило о прекращении работы учреждений культуры и спорта с 28.01.20 г. </w:t>
      </w:r>
    </w:p>
    <w:p w:rsidR="00F264D6" w:rsidRPr="00093BCE" w:rsidRDefault="00F264D6" w:rsidP="00344698">
      <w:pPr>
        <w:pStyle w:val="simpleblock-p"/>
        <w:numPr>
          <w:ilvl w:val="0"/>
          <w:numId w:val="7"/>
        </w:numPr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</w:pPr>
      <w:r w:rsidRPr="00093BCE">
        <w:t>Ассоциация туристических операторов КНР заморозила продажи туров для граждан Китая.</w:t>
      </w:r>
    </w:p>
    <w:p w:rsidR="00F264D6" w:rsidRPr="00093BCE" w:rsidRDefault="00F264D6" w:rsidP="00344698">
      <w:pPr>
        <w:pStyle w:val="simpleblock-p"/>
        <w:numPr>
          <w:ilvl w:val="0"/>
          <w:numId w:val="7"/>
        </w:numPr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</w:pPr>
      <w:r w:rsidRPr="00093BCE">
        <w:t>После продления вынужденных «каникул» автомобильная промышленность Китая начинает постепенно возвращаться к работе. По сообщениям от 10.02.20 среди иностранных автопроизводителей, имеющих заводы в КНР, первой приступила к работе Tesla. Частично приступили к работе и заводы Volkswagen, Daimler, в то время как Toyota и Honda продлили каникулы на неопределенный срок. General Motors собирается приступить к производству на своих предприятиях не раньше 15 февраля. Во многих городах, включая Пекин и Шанхай, работодатели позволяют сотрудникам работать из дома, ведущие технологические компании, в том числе, Alibaba и Meituan, продлили выходные, как минимум, до 16 февраля.</w:t>
      </w:r>
    </w:p>
    <w:p w:rsidR="00F264D6" w:rsidRPr="00093BCE" w:rsidRDefault="00F264D6" w:rsidP="00344698">
      <w:pPr>
        <w:pStyle w:val="simpleblock-p"/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</w:pPr>
    </w:p>
    <w:p w:rsidR="00F264D6" w:rsidRPr="00093BCE" w:rsidRDefault="00F264D6" w:rsidP="00344698">
      <w:pPr>
        <w:pStyle w:val="simpleblock-p"/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  <w:rPr>
          <w:b/>
        </w:rPr>
      </w:pPr>
      <w:r w:rsidRPr="00093BCE">
        <w:rPr>
          <w:b/>
        </w:rPr>
        <w:t xml:space="preserve">Ограничительные мероприятия, введённые отдельными странами,  а также меры защиты собственных граждан </w:t>
      </w:r>
    </w:p>
    <w:p w:rsidR="00F264D6" w:rsidRPr="00093BCE" w:rsidRDefault="00F264D6" w:rsidP="00344698">
      <w:pPr>
        <w:pStyle w:val="simpleblock-p"/>
        <w:shd w:val="clear" w:color="auto" w:fill="FFFFFF"/>
        <w:spacing w:before="0" w:beforeAutospacing="0" w:after="300" w:afterAutospacing="0" w:line="276" w:lineRule="auto"/>
        <w:ind w:left="567" w:right="-851" w:firstLine="284"/>
        <w:contextualSpacing/>
        <w:jc w:val="both"/>
      </w:pPr>
      <w:r w:rsidRPr="00093BCE">
        <w:t>30.01.20 г. ВОЗ объявила Чрезвычайную ситуацию в области общественного здравоохранения. ВОЗ не рекомендует ограничительных мер на поездки между странами и торговлю.</w:t>
      </w:r>
    </w:p>
    <w:p w:rsidR="00F264D6" w:rsidRPr="00093BCE" w:rsidRDefault="00F264D6" w:rsidP="00344698">
      <w:pPr>
        <w:pStyle w:val="ListParagraph"/>
        <w:numPr>
          <w:ilvl w:val="0"/>
          <w:numId w:val="1"/>
        </w:numPr>
        <w:shd w:val="clear" w:color="auto" w:fill="FFFFFF"/>
        <w:spacing w:before="300" w:after="300" w:line="276" w:lineRule="auto"/>
        <w:ind w:left="567" w:right="-851" w:firstLine="284"/>
        <w:jc w:val="both"/>
        <w:rPr>
          <w:rFonts w:cs="Times New Roman"/>
          <w:shd w:val="clear" w:color="auto" w:fill="FFFFFF"/>
        </w:rPr>
      </w:pPr>
      <w:r w:rsidRPr="00093BCE">
        <w:rPr>
          <w:rFonts w:cs="Times New Roman"/>
          <w:shd w:val="clear" w:color="auto" w:fill="FFFFFF"/>
        </w:rPr>
        <w:t>Своих граждан из КНР эвакуировали Германия, США, Япония, Великобритания, Иордания, Казахстан, Индонезия, Сингапур, Республика Корея, Франция</w:t>
      </w:r>
      <w:r w:rsidRPr="00093BCE">
        <w:rPr>
          <w:rFonts w:cs="Times New Roman"/>
          <w:shd w:val="clear" w:color="auto" w:fill="FFFFFF"/>
          <w:lang w:val="ru-RU"/>
        </w:rPr>
        <w:t>, Италия, Россия</w:t>
      </w:r>
      <w:r w:rsidRPr="00093BCE">
        <w:rPr>
          <w:rFonts w:cs="Times New Roman"/>
          <w:shd w:val="clear" w:color="auto" w:fill="FFFFFF"/>
        </w:rPr>
        <w:t>.</w:t>
      </w:r>
    </w:p>
    <w:p w:rsidR="00F264D6" w:rsidRPr="00093BCE" w:rsidRDefault="00F264D6" w:rsidP="00344698">
      <w:pPr>
        <w:pStyle w:val="ListParagraph"/>
        <w:widowControl/>
        <w:numPr>
          <w:ilvl w:val="0"/>
          <w:numId w:val="5"/>
        </w:numPr>
        <w:shd w:val="clear" w:color="auto" w:fill="FFFFFF"/>
        <w:spacing w:before="300" w:after="200" w:line="276" w:lineRule="auto"/>
        <w:ind w:left="567" w:right="-851" w:firstLine="284"/>
        <w:jc w:val="both"/>
        <w:rPr>
          <w:rFonts w:cs="Times New Roman"/>
        </w:rPr>
      </w:pPr>
      <w:r w:rsidRPr="00093BCE">
        <w:rPr>
          <w:rFonts w:cs="Times New Roman"/>
          <w:kern w:val="0"/>
          <w:lang w:val="ru-RU" w:eastAsia="ru-RU" w:bidi="ar-SA"/>
        </w:rPr>
        <w:t>Ограничения на въезд из КНР ввели КНДР, Филиппины, Южная Корея, Казахстан, Монголия, Малайзия, Кыргызстан, США, Армения, Вьетнам, Ирак, Индия, Индонезия, Новая зеландия, Израиль, Сингапур, Мьянма, Чехия.</w:t>
      </w:r>
    </w:p>
    <w:p w:rsidR="00F264D6" w:rsidRPr="00093BCE" w:rsidRDefault="00F264D6" w:rsidP="00344698">
      <w:pPr>
        <w:pStyle w:val="ListParagraph"/>
        <w:numPr>
          <w:ilvl w:val="0"/>
          <w:numId w:val="5"/>
        </w:numPr>
        <w:shd w:val="clear" w:color="auto" w:fill="FFFFFF"/>
        <w:spacing w:before="300" w:after="300" w:line="276" w:lineRule="auto"/>
        <w:ind w:left="567" w:right="-851" w:firstLine="284"/>
        <w:jc w:val="both"/>
        <w:rPr>
          <w:rFonts w:cs="Times New Roman"/>
          <w:shd w:val="clear" w:color="auto" w:fill="FFFFFF"/>
        </w:rPr>
      </w:pPr>
      <w:r w:rsidRPr="00093BCE">
        <w:rPr>
          <w:rFonts w:cs="Times New Roman"/>
          <w:lang w:val="ru-RU"/>
        </w:rPr>
        <w:t>С</w:t>
      </w:r>
      <w:r w:rsidRPr="00093BCE">
        <w:rPr>
          <w:rFonts w:cs="Times New Roman"/>
        </w:rPr>
        <w:t xml:space="preserve"> 1.02.20 г. Россия останови</w:t>
      </w:r>
      <w:r w:rsidRPr="00093BCE">
        <w:rPr>
          <w:rFonts w:cs="Times New Roman"/>
          <w:lang w:val="ru-RU"/>
        </w:rPr>
        <w:t>ла</w:t>
      </w:r>
      <w:r w:rsidRPr="00093BCE">
        <w:rPr>
          <w:rFonts w:cs="Times New Roman"/>
        </w:rPr>
        <w:t xml:space="preserve"> авиасообщение с Китаем, за исключением рейсов "Аэрофлота" в Пекин, Гонконг, Шанхай и Гуанчжоу, а также регулярных рейсов китайских авиалиний в Шереметьево. </w:t>
      </w:r>
      <w:r w:rsidRPr="00093BCE">
        <w:rPr>
          <w:rStyle w:val="Emphasis"/>
        </w:rPr>
        <w:t xml:space="preserve">Россия приостановила </w:t>
      </w:r>
      <w:r w:rsidRPr="00093BCE">
        <w:rPr>
          <w:rStyle w:val="Emphasis"/>
          <w:lang w:val="ru-RU"/>
        </w:rPr>
        <w:t>ж/д</w:t>
      </w:r>
      <w:r w:rsidRPr="00093BCE">
        <w:rPr>
          <w:rStyle w:val="Emphasis"/>
        </w:rPr>
        <w:t xml:space="preserve"> сообщение с Китаем с  3</w:t>
      </w:r>
      <w:r w:rsidRPr="00093BCE">
        <w:rPr>
          <w:rStyle w:val="Emphasis"/>
          <w:lang w:val="ru-RU"/>
        </w:rPr>
        <w:t xml:space="preserve">.02. С </w:t>
      </w:r>
      <w:r w:rsidRPr="00093BCE">
        <w:rPr>
          <w:rFonts w:cs="Times New Roman"/>
          <w:lang w:val="ru-RU"/>
        </w:rPr>
        <w:t xml:space="preserve">4 февраля 2020 г. въезд иностранных граждан с территории КНР разрешён только через ВПП в Шереметьево, за исключением граждан государств – членов Евразийского экономического союза, а также экипажей воздушных судов, членов официальных делегаций и лиц, имеющих вид на жительство в Российской Федерации. </w:t>
      </w:r>
      <w:r w:rsidRPr="00093BCE">
        <w:rPr>
          <w:rFonts w:cs="Times New Roman"/>
        </w:rPr>
        <w:t>«</w:t>
      </w:r>
      <w:r w:rsidRPr="00093BCE">
        <w:rPr>
          <w:rFonts w:cs="Times New Roman"/>
          <w:lang w:val="ru-RU"/>
        </w:rPr>
        <w:t>К</w:t>
      </w:r>
      <w:r w:rsidRPr="00093BCE">
        <w:rPr>
          <w:rFonts w:cs="Times New Roman"/>
        </w:rPr>
        <w:t>оронавирусная инфекция (2019-nCoV)»</w:t>
      </w:r>
      <w:r w:rsidRPr="00093BCE">
        <w:rPr>
          <w:rFonts w:cs="Times New Roman"/>
          <w:lang w:val="ru-RU"/>
        </w:rPr>
        <w:t xml:space="preserve"> внесена в п</w:t>
      </w:r>
      <w:r w:rsidRPr="00093BCE">
        <w:rPr>
          <w:rFonts w:cs="Times New Roman"/>
        </w:rPr>
        <w:t>ереч</w:t>
      </w:r>
      <w:r w:rsidRPr="00093BCE">
        <w:rPr>
          <w:rFonts w:cs="Times New Roman"/>
          <w:lang w:val="ru-RU"/>
        </w:rPr>
        <w:t xml:space="preserve">ень </w:t>
      </w:r>
      <w:r w:rsidRPr="00093BCE">
        <w:rPr>
          <w:rFonts w:cs="Times New Roman"/>
        </w:rPr>
        <w:t>заболеваний, представляющих опасность для окружающих.</w:t>
      </w:r>
    </w:p>
    <w:p w:rsidR="00F264D6" w:rsidRPr="00093BCE" w:rsidRDefault="00F264D6" w:rsidP="00344698">
      <w:pPr>
        <w:spacing w:line="276" w:lineRule="auto"/>
        <w:ind w:left="567" w:right="-851" w:firstLine="284"/>
        <w:jc w:val="both"/>
        <w:rPr>
          <w:rFonts w:cs="Times New Roman"/>
          <w:b/>
          <w:lang w:val="ru-RU"/>
        </w:rPr>
      </w:pPr>
    </w:p>
    <w:p w:rsidR="00F264D6" w:rsidRPr="00093BCE" w:rsidRDefault="00F264D6" w:rsidP="00344698">
      <w:pPr>
        <w:spacing w:line="276" w:lineRule="auto"/>
        <w:ind w:left="567" w:right="-851" w:firstLine="284"/>
        <w:jc w:val="both"/>
        <w:rPr>
          <w:rFonts w:cs="Times New Roman"/>
          <w:b/>
          <w:lang w:val="ru-RU"/>
        </w:rPr>
      </w:pPr>
      <w:r w:rsidRPr="00093BCE">
        <w:rPr>
          <w:rFonts w:cs="Times New Roman"/>
          <w:b/>
          <w:lang w:val="ru-RU"/>
        </w:rPr>
        <w:t xml:space="preserve">Мероприятия ВОЗ и заявления представителей организации </w:t>
      </w:r>
    </w:p>
    <w:p w:rsidR="00F264D6" w:rsidRPr="00093BCE" w:rsidRDefault="00F264D6" w:rsidP="00344698">
      <w:pPr>
        <w:spacing w:line="276" w:lineRule="auto"/>
        <w:ind w:left="567" w:right="-851" w:firstLine="284"/>
        <w:jc w:val="both"/>
        <w:rPr>
          <w:rFonts w:cs="Times New Roman"/>
          <w:lang w:val="ru-RU"/>
        </w:rPr>
      </w:pPr>
    </w:p>
    <w:p w:rsidR="00F264D6" w:rsidRPr="00093BCE" w:rsidRDefault="00F264D6" w:rsidP="00344698">
      <w:pPr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Глава ВОЗ на пресс-конференции 07.02.20 заявил, что ВОЗ рассылает средства диагностики и СИЗ в несколько стран во всех регионах. Он отмечает, что потребность в СИЗ возросла в 100 раз, ситуация усложняется неоправданно распространенным их использованием. Хирургические маски должны быть доступны в первую очередь медперсоналу, во вторую – больным и ухаживающим за ними.</w:t>
      </w:r>
    </w:p>
    <w:p w:rsidR="00F264D6" w:rsidRPr="00093BCE" w:rsidRDefault="00F264D6" w:rsidP="00344698">
      <w:pPr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 xml:space="preserve">В Китай из Женевы отправили передовую группу экспертов Всемирной организации здравоохранения (ВОЗ). Об этом сообщил 10.02.20 в своем аккаунте в Twitter генеральный директор ВОЗ Тедрос Аданом Гебрейесус. </w:t>
      </w:r>
    </w:p>
    <w:p w:rsidR="00F264D6" w:rsidRPr="00093BCE" w:rsidRDefault="00F264D6" w:rsidP="00344698">
      <w:pPr>
        <w:spacing w:line="276" w:lineRule="auto"/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В Женеве 12.01.20 завершился форум по борьбе с новым коронавирусом во главе со Всемирной организации здравоохранения (ВОЗ). На форуме собрались около четырехсот экспертов из разных стран мира. Российскую сторону представляла делегация Роспотребнадзора.</w:t>
      </w:r>
    </w:p>
    <w:p w:rsidR="00F264D6" w:rsidRPr="00093BCE" w:rsidRDefault="00F264D6" w:rsidP="00344698">
      <w:pPr>
        <w:spacing w:line="276" w:lineRule="auto"/>
        <w:ind w:left="567" w:right="-851" w:firstLine="284"/>
        <w:jc w:val="both"/>
        <w:rPr>
          <w:rFonts w:cs="Times New Roman"/>
          <w:lang w:val="ru-RU"/>
        </w:rPr>
      </w:pPr>
    </w:p>
    <w:p w:rsidR="00F264D6" w:rsidRPr="00093BCE" w:rsidRDefault="00F264D6" w:rsidP="00344698">
      <w:pPr>
        <w:pStyle w:val="ListParagraph"/>
        <w:shd w:val="clear" w:color="auto" w:fill="FFFFFF"/>
        <w:spacing w:before="180" w:line="276" w:lineRule="auto"/>
        <w:ind w:left="567" w:right="-851" w:firstLine="284"/>
        <w:jc w:val="center"/>
        <w:rPr>
          <w:rFonts w:cs="Times New Roman"/>
          <w:b/>
          <w:lang w:val="ru-RU"/>
        </w:rPr>
      </w:pPr>
      <w:r w:rsidRPr="00093BCE">
        <w:rPr>
          <w:rFonts w:cs="Times New Roman"/>
          <w:b/>
          <w:lang w:val="ru-RU"/>
        </w:rPr>
        <w:t xml:space="preserve">Информация из ежедневных отчетов ВОЗ </w:t>
      </w:r>
    </w:p>
    <w:p w:rsidR="00F264D6" w:rsidRPr="00093BCE" w:rsidRDefault="00F264D6" w:rsidP="00344698">
      <w:pPr>
        <w:pStyle w:val="ListParagraph"/>
        <w:shd w:val="clear" w:color="auto" w:fill="FFFFFF"/>
        <w:spacing w:before="180" w:line="276" w:lineRule="auto"/>
        <w:ind w:left="567" w:right="-851" w:firstLine="284"/>
        <w:jc w:val="center"/>
        <w:rPr>
          <w:rFonts w:cs="Times New Roman"/>
          <w:lang w:val="ru-RU"/>
        </w:rPr>
      </w:pPr>
    </w:p>
    <w:p w:rsidR="00F264D6" w:rsidRPr="00093BCE" w:rsidRDefault="00F264D6" w:rsidP="00344698">
      <w:pPr>
        <w:spacing w:line="276" w:lineRule="auto"/>
        <w:ind w:left="567" w:right="-851" w:firstLine="284"/>
        <w:jc w:val="both"/>
        <w:rPr>
          <w:rFonts w:cs="Times New Roman"/>
          <w:lang w:val="ru-RU"/>
        </w:rPr>
      </w:pPr>
    </w:p>
    <w:p w:rsidR="00F264D6" w:rsidRPr="00093BCE" w:rsidRDefault="00F264D6" w:rsidP="00344698">
      <w:pPr>
        <w:spacing w:line="259" w:lineRule="auto"/>
        <w:ind w:left="567" w:right="-851" w:firstLine="284"/>
        <w:jc w:val="center"/>
        <w:rPr>
          <w:rFonts w:cs="Times New Roman"/>
          <w:lang w:val="ru-RU"/>
        </w:rPr>
      </w:pPr>
      <w:r w:rsidRPr="00093BCE">
        <w:rPr>
          <w:rFonts w:cs="Times New Roman"/>
          <w:lang w:val="ru-RU"/>
        </w:rPr>
        <w:t>Заболеваемость COVID-19 за пределами Китая (данные отчёта ВОЗ от 13.02.20)</w:t>
      </w:r>
    </w:p>
    <w:p w:rsidR="00F264D6" w:rsidRPr="00093BCE" w:rsidRDefault="00F264D6" w:rsidP="00344698">
      <w:pPr>
        <w:ind w:left="567" w:right="-851" w:firstLine="284"/>
        <w:jc w:val="both"/>
        <w:rPr>
          <w:rFonts w:cs="Times New Roman"/>
          <w:lang w:val="ru-RU"/>
        </w:rPr>
      </w:pPr>
      <w:r w:rsidRPr="00093BCE">
        <w:rPr>
          <w:rFonts w:cs="Times New Roman"/>
        </w:rPr>
        <w:br/>
      </w:r>
      <w:r w:rsidRPr="00093BCE">
        <w:rPr>
          <w:rFonts w:cs="Times New Roman"/>
          <w:lang w:val="ru-RU"/>
        </w:rPr>
        <w:t xml:space="preserve">* Из 441 случая за пределами Китая у 16 отсутствовали симптомы заболевания. Из остальных 425 случаев информация о дате начала заболевания доступна только для 155 случаев и представлена на графике </w:t>
      </w:r>
    </w:p>
    <w:p w:rsidR="00F264D6" w:rsidRPr="00093BCE" w:rsidRDefault="00F264D6" w:rsidP="009360D3">
      <w:pPr>
        <w:jc w:val="both"/>
        <w:rPr>
          <w:rFonts w:cs="Times New Roman"/>
          <w:lang w:val="ru-RU"/>
        </w:rPr>
      </w:pPr>
      <w:r w:rsidRPr="001654FB">
        <w:rPr>
          <w:rFonts w:cs="Times New Roman"/>
          <w:noProof/>
          <w:lang w:val="ru-RU" w:eastAsia="ru-RU" w:bidi="ar-SA"/>
        </w:rPr>
        <w:pict>
          <v:shape id="_x0000_i1033" type="#_x0000_t75" style="width:523.5pt;height:286.5pt;visibility:visible">
            <v:imagedata r:id="rId15" o:title=""/>
          </v:shape>
        </w:pict>
      </w:r>
    </w:p>
    <w:p w:rsidR="00F264D6" w:rsidRPr="00093BCE" w:rsidRDefault="00F264D6" w:rsidP="009360D3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/>
        <w:spacing w:line="540" w:lineRule="atLeast"/>
        <w:jc w:val="both"/>
        <w:rPr>
          <w:rFonts w:cs="Times New Roman"/>
          <w:color w:val="222222"/>
          <w:shd w:val="clear" w:color="auto" w:fill="F8F9FA"/>
        </w:rPr>
      </w:pPr>
    </w:p>
    <w:p w:rsidR="00F264D6" w:rsidRPr="00093BCE" w:rsidRDefault="00F264D6" w:rsidP="009360D3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/>
        <w:spacing w:line="540" w:lineRule="atLeast"/>
        <w:jc w:val="center"/>
        <w:rPr>
          <w:rFonts w:cs="Times New Roman"/>
          <w:b/>
          <w:color w:val="222222"/>
          <w:kern w:val="0"/>
          <w:lang w:val="ru-RU" w:eastAsia="ru-RU" w:bidi="ar-SA"/>
        </w:rPr>
      </w:pPr>
    </w:p>
    <w:p w:rsidR="00F264D6" w:rsidRPr="00093BCE" w:rsidRDefault="00F264D6" w:rsidP="009360D3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/>
        <w:spacing w:line="540" w:lineRule="atLeast"/>
        <w:jc w:val="center"/>
        <w:rPr>
          <w:rFonts w:cs="Times New Roman"/>
          <w:b/>
          <w:color w:val="222222"/>
          <w:kern w:val="0"/>
          <w:lang w:val="ru-RU" w:eastAsia="ru-RU" w:bidi="ar-SA"/>
        </w:rPr>
      </w:pPr>
    </w:p>
    <w:p w:rsidR="00F264D6" w:rsidRPr="00093BCE" w:rsidRDefault="00F264D6" w:rsidP="009360D3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/>
        <w:spacing w:line="540" w:lineRule="atLeast"/>
        <w:jc w:val="center"/>
        <w:rPr>
          <w:rFonts w:cs="Times New Roman"/>
          <w:b/>
          <w:color w:val="222222"/>
          <w:kern w:val="0"/>
          <w:lang w:val="ru-RU" w:eastAsia="ru-RU" w:bidi="ar-SA"/>
        </w:rPr>
      </w:pPr>
    </w:p>
    <w:p w:rsidR="00F264D6" w:rsidRPr="00093BCE" w:rsidRDefault="00F264D6" w:rsidP="009360D3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/>
        <w:spacing w:line="540" w:lineRule="atLeast"/>
        <w:jc w:val="center"/>
        <w:rPr>
          <w:rFonts w:cs="Times New Roman"/>
          <w:b/>
          <w:color w:val="222222"/>
          <w:kern w:val="0"/>
          <w:lang w:val="ru-RU" w:eastAsia="ru-RU" w:bidi="ar-SA"/>
        </w:rPr>
      </w:pPr>
    </w:p>
    <w:p w:rsidR="00F264D6" w:rsidRPr="00093BCE" w:rsidRDefault="00F264D6" w:rsidP="009360D3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/>
        <w:spacing w:line="540" w:lineRule="atLeast"/>
        <w:jc w:val="center"/>
        <w:rPr>
          <w:rFonts w:cs="Times New Roman"/>
          <w:b/>
          <w:color w:val="222222"/>
          <w:kern w:val="0"/>
          <w:lang w:val="ru-RU" w:eastAsia="ru-RU" w:bidi="ar-SA"/>
        </w:rPr>
      </w:pPr>
    </w:p>
    <w:p w:rsidR="00F264D6" w:rsidRPr="00093BCE" w:rsidRDefault="00F264D6" w:rsidP="009360D3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/>
        <w:spacing w:line="540" w:lineRule="atLeast"/>
        <w:jc w:val="center"/>
        <w:rPr>
          <w:rFonts w:cs="Times New Roman"/>
          <w:b/>
          <w:color w:val="222222"/>
          <w:kern w:val="0"/>
          <w:lang w:val="ru-RU" w:eastAsia="ru-RU" w:bidi="ar-SA"/>
        </w:rPr>
      </w:pPr>
    </w:p>
    <w:p w:rsidR="00F264D6" w:rsidRPr="00093BCE" w:rsidRDefault="00F264D6" w:rsidP="009360D3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/>
        <w:spacing w:line="540" w:lineRule="atLeast"/>
        <w:jc w:val="center"/>
        <w:rPr>
          <w:rFonts w:cs="Times New Roman"/>
          <w:b/>
          <w:color w:val="222222"/>
          <w:kern w:val="0"/>
          <w:lang w:val="ru-RU" w:eastAsia="ru-RU" w:bidi="ar-SA"/>
        </w:rPr>
      </w:pPr>
    </w:p>
    <w:p w:rsidR="00F264D6" w:rsidRPr="00093BCE" w:rsidRDefault="00F264D6" w:rsidP="009360D3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/>
        <w:spacing w:line="540" w:lineRule="atLeast"/>
        <w:jc w:val="center"/>
        <w:rPr>
          <w:rFonts w:cs="Times New Roman"/>
          <w:b/>
          <w:color w:val="222222"/>
          <w:kern w:val="0"/>
          <w:lang w:val="ru-RU" w:eastAsia="ru-RU" w:bidi="ar-SA"/>
        </w:rPr>
      </w:pPr>
    </w:p>
    <w:p w:rsidR="00F264D6" w:rsidRPr="00093BCE" w:rsidRDefault="00F264D6" w:rsidP="009360D3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/>
        <w:spacing w:line="540" w:lineRule="atLeast"/>
        <w:jc w:val="center"/>
        <w:rPr>
          <w:rFonts w:cs="Times New Roman"/>
          <w:b/>
          <w:color w:val="222222"/>
          <w:kern w:val="0"/>
          <w:lang w:val="ru-RU" w:eastAsia="ru-RU" w:bidi="ar-SA"/>
        </w:rPr>
      </w:pPr>
      <w:r w:rsidRPr="00093BCE">
        <w:rPr>
          <w:rFonts w:cs="Times New Roman"/>
          <w:b/>
          <w:color w:val="222222"/>
          <w:kern w:val="0"/>
          <w:lang w:val="ru-RU" w:eastAsia="ru-RU" w:bidi="ar-SA"/>
        </w:rPr>
        <w:t>Количество случаев COVID-19, выявленных за пределами Китая по дате сообщения</w:t>
      </w:r>
    </w:p>
    <w:p w:rsidR="00F264D6" w:rsidRPr="00093BCE" w:rsidRDefault="00F264D6" w:rsidP="009360D3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/>
        <w:spacing w:line="540" w:lineRule="atLeast"/>
        <w:jc w:val="center"/>
        <w:rPr>
          <w:rFonts w:cs="Times New Roman"/>
          <w:b/>
          <w:color w:val="222222"/>
          <w:kern w:val="0"/>
          <w:lang w:val="ru-RU" w:eastAsia="ru-RU" w:bidi="ar-SA"/>
        </w:rPr>
      </w:pPr>
      <w:r w:rsidRPr="001654FB">
        <w:rPr>
          <w:rFonts w:cs="Times New Roman"/>
          <w:b/>
          <w:noProof/>
          <w:color w:val="222222"/>
          <w:kern w:val="0"/>
          <w:lang w:val="ru-RU" w:eastAsia="ru-RU" w:bidi="ar-SA"/>
        </w:rPr>
        <w:pict>
          <v:shape id="_x0000_i1034" type="#_x0000_t75" style="width:531.75pt;height:279pt;visibility:visible">
            <v:imagedata r:id="rId16" o:title=""/>
          </v:shape>
        </w:pict>
      </w:r>
    </w:p>
    <w:p w:rsidR="00F264D6" w:rsidRPr="00093BCE" w:rsidRDefault="00F264D6" w:rsidP="009360D3">
      <w:pPr>
        <w:widowControl/>
        <w:shd w:val="clear" w:color="auto" w:fill="FFFFFF"/>
        <w:autoSpaceDN/>
        <w:jc w:val="both"/>
        <w:rPr>
          <w:rFonts w:cs="Times New Roman"/>
          <w:lang w:val="ru-RU"/>
        </w:rPr>
      </w:pPr>
    </w:p>
    <w:p w:rsidR="00F264D6" w:rsidRPr="00093BCE" w:rsidRDefault="00F264D6" w:rsidP="009360D3">
      <w:pPr>
        <w:widowControl/>
        <w:shd w:val="clear" w:color="auto" w:fill="FFFFFF"/>
        <w:autoSpaceDN/>
        <w:jc w:val="both"/>
        <w:rPr>
          <w:rFonts w:cs="Times New Roman"/>
          <w:lang w:val="ru-RU"/>
        </w:rPr>
      </w:pPr>
    </w:p>
    <w:p w:rsidR="00F264D6" w:rsidRPr="00093BCE" w:rsidRDefault="00F264D6" w:rsidP="00AA40FB">
      <w:pPr>
        <w:spacing w:line="276" w:lineRule="auto"/>
        <w:ind w:firstLine="284"/>
        <w:jc w:val="both"/>
        <w:rPr>
          <w:rFonts w:cs="Times New Roman"/>
          <w:b/>
          <w:lang w:val="ru-RU"/>
        </w:rPr>
      </w:pPr>
    </w:p>
    <w:p w:rsidR="00F264D6" w:rsidRPr="00093BCE" w:rsidRDefault="00F264D6" w:rsidP="00AA40FB">
      <w:pPr>
        <w:spacing w:line="276" w:lineRule="auto"/>
        <w:ind w:firstLine="284"/>
        <w:jc w:val="both"/>
        <w:rPr>
          <w:rFonts w:cs="Times New Roman"/>
          <w:b/>
        </w:rPr>
      </w:pPr>
      <w:r w:rsidRPr="00093BCE">
        <w:rPr>
          <w:rFonts w:cs="Times New Roman"/>
          <w:b/>
        </w:rPr>
        <w:t xml:space="preserve">Источники: </w:t>
      </w:r>
    </w:p>
    <w:p w:rsidR="00F264D6" w:rsidRPr="00093BCE" w:rsidRDefault="00F264D6" w:rsidP="00AA40FB">
      <w:pPr>
        <w:spacing w:line="276" w:lineRule="auto"/>
        <w:ind w:firstLine="284"/>
        <w:jc w:val="both"/>
        <w:rPr>
          <w:rFonts w:cs="Times New Roman"/>
          <w:lang w:val="ru-RU"/>
        </w:rPr>
      </w:pPr>
    </w:p>
    <w:p w:rsidR="00F264D6" w:rsidRPr="00093BCE" w:rsidRDefault="00F264D6" w:rsidP="008B14A5">
      <w:pPr>
        <w:spacing w:line="276" w:lineRule="auto"/>
        <w:ind w:left="284"/>
        <w:rPr>
          <w:rFonts w:cs="Times New Roman"/>
          <w:lang w:val="ru-RU"/>
        </w:rPr>
      </w:pPr>
      <w:hyperlink r:id="rId17" w:history="1">
        <w:r w:rsidRPr="00093BCE">
          <w:rPr>
            <w:rStyle w:val="Hyperlink"/>
          </w:rPr>
          <w:t>https://www.who.int/emergencies/diseases/novel-coronavirus-2019/situation-reports</w:t>
        </w:r>
      </w:hyperlink>
    </w:p>
    <w:p w:rsidR="00F264D6" w:rsidRPr="00093BCE" w:rsidRDefault="00F264D6" w:rsidP="008B14A5">
      <w:pPr>
        <w:spacing w:line="276" w:lineRule="auto"/>
        <w:ind w:left="284"/>
        <w:jc w:val="both"/>
        <w:rPr>
          <w:rFonts w:cs="Times New Roman"/>
          <w:lang w:val="ru-RU"/>
        </w:rPr>
      </w:pPr>
      <w:hyperlink r:id="rId18" w:history="1">
        <w:r w:rsidRPr="00093BCE">
          <w:rPr>
            <w:rStyle w:val="Hyperlink"/>
          </w:rPr>
          <w:t>http://www.nhc.gov.cn/</w:t>
        </w:r>
        <w:r w:rsidRPr="00093BCE">
          <w:rPr>
            <w:rStyle w:val="Hyperlink"/>
            <w:lang w:val="ru-RU"/>
          </w:rPr>
          <w:t xml:space="preserve"> </w:t>
        </w:r>
      </w:hyperlink>
    </w:p>
    <w:p w:rsidR="00F264D6" w:rsidRPr="00093BCE" w:rsidRDefault="00F264D6" w:rsidP="00AA40FB">
      <w:pPr>
        <w:spacing w:line="276" w:lineRule="auto"/>
        <w:ind w:firstLine="284"/>
        <w:jc w:val="both"/>
        <w:rPr>
          <w:rFonts w:cs="Times New Roman"/>
        </w:rPr>
      </w:pPr>
      <w:r w:rsidRPr="00093BCE">
        <w:rPr>
          <w:rFonts w:cs="Times New Roman"/>
        </w:rPr>
        <w:t>ddc.moph.go.th</w:t>
      </w:r>
    </w:p>
    <w:p w:rsidR="00F264D6" w:rsidRPr="00093BCE" w:rsidRDefault="00F264D6" w:rsidP="00AA40FB">
      <w:pPr>
        <w:spacing w:line="276" w:lineRule="auto"/>
        <w:ind w:firstLine="284"/>
        <w:jc w:val="both"/>
        <w:rPr>
          <w:rFonts w:cs="Times New Roman"/>
        </w:rPr>
      </w:pPr>
      <w:hyperlink r:id="rId19" w:tgtFrame="_blank" w:history="1">
        <w:r w:rsidRPr="00093BCE">
          <w:rPr>
            <w:rStyle w:val="Hyperlink"/>
            <w:color w:val="auto"/>
            <w:u w:val="none"/>
            <w:bdr w:val="none" w:sz="0" w:space="0" w:color="auto" w:frame="1"/>
            <w:shd w:val="clear" w:color="auto" w:fill="FFFFFF"/>
          </w:rPr>
          <w:t>https://www.moh.gov.sg</w:t>
        </w:r>
      </w:hyperlink>
    </w:p>
    <w:p w:rsidR="00F264D6" w:rsidRPr="00093BCE" w:rsidRDefault="00F264D6" w:rsidP="00AA40FB">
      <w:pPr>
        <w:spacing w:line="276" w:lineRule="auto"/>
        <w:ind w:firstLine="284"/>
        <w:jc w:val="both"/>
        <w:rPr>
          <w:rFonts w:cs="Times New Roman"/>
        </w:rPr>
      </w:pPr>
      <w:r w:rsidRPr="00093BCE">
        <w:rPr>
          <w:rFonts w:cs="Times New Roman"/>
        </w:rPr>
        <w:t>https://www.who.int</w:t>
      </w:r>
    </w:p>
    <w:p w:rsidR="00F264D6" w:rsidRPr="00093BCE" w:rsidRDefault="00F264D6" w:rsidP="00AA40FB">
      <w:pPr>
        <w:spacing w:line="276" w:lineRule="auto"/>
        <w:ind w:firstLine="284"/>
        <w:jc w:val="both"/>
        <w:rPr>
          <w:rFonts w:cs="Times New Roman"/>
        </w:rPr>
      </w:pPr>
      <w:r w:rsidRPr="00093BCE">
        <w:rPr>
          <w:rFonts w:cs="Times New Roman"/>
        </w:rPr>
        <w:t>Wjw.wuhan.gov.cn</w:t>
      </w:r>
    </w:p>
    <w:p w:rsidR="00F264D6" w:rsidRPr="00093BCE" w:rsidRDefault="00F264D6" w:rsidP="00AA40FB">
      <w:pPr>
        <w:spacing w:line="276" w:lineRule="auto"/>
        <w:ind w:firstLine="284"/>
        <w:jc w:val="both"/>
        <w:rPr>
          <w:rFonts w:cs="Times New Roman"/>
        </w:rPr>
      </w:pPr>
      <w:r w:rsidRPr="00093BCE">
        <w:rPr>
          <w:rFonts w:cs="Times New Roman"/>
        </w:rPr>
        <w:t>https://www.cdc.gov/coronavirus/novel-coronavirus-2019.html</w:t>
      </w:r>
    </w:p>
    <w:p w:rsidR="00F264D6" w:rsidRPr="00093BCE" w:rsidRDefault="00F264D6" w:rsidP="00AA40FB">
      <w:pPr>
        <w:spacing w:line="276" w:lineRule="auto"/>
        <w:ind w:firstLine="284"/>
        <w:jc w:val="both"/>
        <w:rPr>
          <w:rFonts w:cs="Times New Roman"/>
        </w:rPr>
      </w:pPr>
      <w:r w:rsidRPr="00093BCE">
        <w:rPr>
          <w:rFonts w:cs="Times New Roman"/>
        </w:rPr>
        <w:t>https://www.ecdc.europa.eu/</w:t>
      </w:r>
    </w:p>
    <w:p w:rsidR="00F264D6" w:rsidRPr="00093BCE" w:rsidRDefault="00F264D6" w:rsidP="00AA40FB">
      <w:pPr>
        <w:spacing w:line="276" w:lineRule="auto"/>
        <w:ind w:firstLine="284"/>
        <w:jc w:val="both"/>
        <w:rPr>
          <w:rFonts w:cs="Times New Roman"/>
          <w:bdr w:val="none" w:sz="0" w:space="0" w:color="auto" w:frame="1"/>
          <w:shd w:val="clear" w:color="auto" w:fill="FFFFFF"/>
        </w:rPr>
      </w:pPr>
      <w:r w:rsidRPr="00093BCE">
        <w:rPr>
          <w:rFonts w:cs="Times New Roman"/>
          <w:bdr w:val="none" w:sz="0" w:space="0" w:color="auto" w:frame="1"/>
          <w:shd w:val="clear" w:color="auto" w:fill="FFFFFF"/>
        </w:rPr>
        <w:t>http://www.xinhuanet.com/</w:t>
      </w:r>
    </w:p>
    <w:p w:rsidR="00F264D6" w:rsidRPr="00093BCE" w:rsidRDefault="00F264D6" w:rsidP="00AA40FB">
      <w:pPr>
        <w:spacing w:line="276" w:lineRule="auto"/>
        <w:ind w:firstLine="284"/>
        <w:jc w:val="both"/>
        <w:rPr>
          <w:rFonts w:cs="Times New Roman"/>
        </w:rPr>
      </w:pPr>
      <w:r w:rsidRPr="00093BCE">
        <w:rPr>
          <w:rFonts w:cs="Times New Roman"/>
        </w:rPr>
        <w:t>info.gov.hk</w:t>
      </w:r>
    </w:p>
    <w:p w:rsidR="00F264D6" w:rsidRPr="00093BCE" w:rsidRDefault="00F264D6" w:rsidP="00AA40FB">
      <w:pPr>
        <w:spacing w:line="276" w:lineRule="auto"/>
        <w:ind w:firstLine="284"/>
        <w:jc w:val="both"/>
        <w:rPr>
          <w:rFonts w:cs="Times New Roman"/>
        </w:rPr>
      </w:pPr>
      <w:r w:rsidRPr="00093BCE">
        <w:rPr>
          <w:rFonts w:cs="Times New Roman"/>
        </w:rPr>
        <w:t>https://www.mhlw.go.jp/</w:t>
      </w:r>
    </w:p>
    <w:p w:rsidR="00F264D6" w:rsidRPr="00093BCE" w:rsidRDefault="00F264D6" w:rsidP="00AA40FB">
      <w:pPr>
        <w:spacing w:line="276" w:lineRule="auto"/>
        <w:ind w:firstLine="284"/>
        <w:jc w:val="both"/>
        <w:rPr>
          <w:rFonts w:cs="Times New Roman"/>
        </w:rPr>
      </w:pPr>
      <w:r w:rsidRPr="00093BCE">
        <w:rPr>
          <w:rFonts w:cs="Times New Roman"/>
        </w:rPr>
        <w:t>Twitter/@whowpro</w:t>
      </w:r>
    </w:p>
    <w:p w:rsidR="00F264D6" w:rsidRPr="00093BCE" w:rsidRDefault="00F264D6" w:rsidP="00AA40FB">
      <w:pPr>
        <w:spacing w:line="276" w:lineRule="auto"/>
        <w:ind w:firstLine="284"/>
        <w:jc w:val="both"/>
        <w:rPr>
          <w:rFonts w:cs="Times New Roman"/>
        </w:rPr>
      </w:pPr>
      <w:r w:rsidRPr="00093BCE">
        <w:rPr>
          <w:rFonts w:cs="Times New Roman"/>
        </w:rPr>
        <w:t>https://www.news.gov.hk</w:t>
      </w:r>
    </w:p>
    <w:p w:rsidR="00F264D6" w:rsidRPr="00093BCE" w:rsidRDefault="00F264D6" w:rsidP="00AA40FB">
      <w:pPr>
        <w:spacing w:line="276" w:lineRule="auto"/>
        <w:ind w:firstLine="284"/>
        <w:jc w:val="both"/>
        <w:rPr>
          <w:rFonts w:cs="Times New Roman"/>
          <w:bdr w:val="none" w:sz="0" w:space="0" w:color="auto" w:frame="1"/>
          <w:shd w:val="clear" w:color="auto" w:fill="FFFFFF"/>
        </w:rPr>
      </w:pPr>
      <w:hyperlink r:id="rId20" w:history="1">
        <w:r w:rsidRPr="00093BCE">
          <w:rPr>
            <w:rStyle w:val="Hyperlink"/>
            <w:bdr w:val="none" w:sz="0" w:space="0" w:color="auto" w:frame="1"/>
            <w:shd w:val="clear" w:color="auto" w:fill="FFFFFF"/>
          </w:rPr>
          <w:t>https://en.yna.co.kr/</w:t>
        </w:r>
      </w:hyperlink>
    </w:p>
    <w:p w:rsidR="00F264D6" w:rsidRPr="00093BCE" w:rsidRDefault="00F264D6" w:rsidP="00AA40FB">
      <w:pPr>
        <w:spacing w:line="276" w:lineRule="auto"/>
        <w:ind w:firstLine="284"/>
        <w:jc w:val="both"/>
        <w:rPr>
          <w:rFonts w:cs="Times New Roman"/>
        </w:rPr>
      </w:pPr>
      <w:r w:rsidRPr="00093BCE">
        <w:rPr>
          <w:rFonts w:cs="Times New Roman"/>
        </w:rPr>
        <w:t>http://www.kaixian.tv/</w:t>
      </w:r>
    </w:p>
    <w:p w:rsidR="00F264D6" w:rsidRPr="00093BCE" w:rsidRDefault="00F264D6" w:rsidP="00AA40FB">
      <w:pPr>
        <w:spacing w:line="276" w:lineRule="auto"/>
        <w:ind w:firstLine="284"/>
        <w:jc w:val="both"/>
        <w:rPr>
          <w:rFonts w:cs="Times New Roman"/>
        </w:rPr>
      </w:pPr>
      <w:r w:rsidRPr="00093BCE">
        <w:rPr>
          <w:rFonts w:cs="Times New Roman"/>
        </w:rPr>
        <w:t>https://news.sina.com.cn/</w:t>
      </w:r>
    </w:p>
    <w:p w:rsidR="00F264D6" w:rsidRPr="00093BCE" w:rsidRDefault="00F264D6" w:rsidP="00AA40FB">
      <w:pPr>
        <w:pStyle w:val="ListParagraph"/>
        <w:spacing w:line="276" w:lineRule="auto"/>
        <w:ind w:left="284"/>
        <w:jc w:val="both"/>
        <w:rPr>
          <w:rFonts w:cs="Times New Roman"/>
        </w:rPr>
      </w:pPr>
      <w:r w:rsidRPr="00093BCE">
        <w:rPr>
          <w:rFonts w:cs="Times New Roman"/>
        </w:rPr>
        <w:t>people.com.cn</w:t>
      </w:r>
    </w:p>
    <w:p w:rsidR="00F264D6" w:rsidRPr="00093BCE" w:rsidRDefault="00F264D6" w:rsidP="000D45AE">
      <w:pPr>
        <w:pStyle w:val="ListParagraph"/>
        <w:spacing w:line="276" w:lineRule="auto"/>
        <w:ind w:left="284"/>
        <w:jc w:val="both"/>
        <w:rPr>
          <w:rFonts w:cs="Times New Roman"/>
        </w:rPr>
      </w:pPr>
      <w:hyperlink r:id="rId21" w:history="1">
        <w:r w:rsidRPr="00093BCE">
          <w:rPr>
            <w:rStyle w:val="Hyperlink"/>
          </w:rPr>
          <w:t>www.cctv.com/</w:t>
        </w:r>
      </w:hyperlink>
    </w:p>
    <w:sectPr w:rsidR="00F264D6" w:rsidRPr="00093BCE" w:rsidSect="00C71EEE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64D6" w:rsidRDefault="00F264D6" w:rsidP="00957714">
      <w:r>
        <w:separator/>
      </w:r>
    </w:p>
  </w:endnote>
  <w:endnote w:type="continuationSeparator" w:id="0">
    <w:p w:rsidR="00F264D6" w:rsidRDefault="00F264D6" w:rsidP="009577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Gothic">
    <w:altName w:val="?l?r ?S?V?b?N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64D6" w:rsidRDefault="00F264D6" w:rsidP="00957714">
      <w:r>
        <w:separator/>
      </w:r>
    </w:p>
  </w:footnote>
  <w:footnote w:type="continuationSeparator" w:id="0">
    <w:p w:rsidR="00F264D6" w:rsidRDefault="00F264D6" w:rsidP="009577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A7292"/>
    <w:multiLevelType w:val="hybridMultilevel"/>
    <w:tmpl w:val="3A4850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40B76C6"/>
    <w:multiLevelType w:val="hybridMultilevel"/>
    <w:tmpl w:val="910619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74B2153"/>
    <w:multiLevelType w:val="hybridMultilevel"/>
    <w:tmpl w:val="70B68040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C2243FB"/>
    <w:multiLevelType w:val="hybridMultilevel"/>
    <w:tmpl w:val="CA2CADD0"/>
    <w:lvl w:ilvl="0" w:tplc="36301C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F977499"/>
    <w:multiLevelType w:val="hybridMultilevel"/>
    <w:tmpl w:val="C06C7E96"/>
    <w:lvl w:ilvl="0" w:tplc="36301C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79E6F75"/>
    <w:multiLevelType w:val="hybridMultilevel"/>
    <w:tmpl w:val="00D8BA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F444688"/>
    <w:multiLevelType w:val="hybridMultilevel"/>
    <w:tmpl w:val="699020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2FA25BE"/>
    <w:multiLevelType w:val="hybridMultilevel"/>
    <w:tmpl w:val="1EC617F0"/>
    <w:lvl w:ilvl="0" w:tplc="36301C2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48940A65"/>
    <w:multiLevelType w:val="hybridMultilevel"/>
    <w:tmpl w:val="FD2290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8FD657D"/>
    <w:multiLevelType w:val="hybridMultilevel"/>
    <w:tmpl w:val="105ACA24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4C5C26BE"/>
    <w:multiLevelType w:val="hybridMultilevel"/>
    <w:tmpl w:val="AB543DD8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54771D1E"/>
    <w:multiLevelType w:val="hybridMultilevel"/>
    <w:tmpl w:val="D5E66146"/>
    <w:lvl w:ilvl="0" w:tplc="65D2A8A8">
      <w:start w:val="16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66057A"/>
    <w:multiLevelType w:val="hybridMultilevel"/>
    <w:tmpl w:val="9AF4F9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C2345CE"/>
    <w:multiLevelType w:val="hybridMultilevel"/>
    <w:tmpl w:val="830E321C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6F0721A9"/>
    <w:multiLevelType w:val="hybridMultilevel"/>
    <w:tmpl w:val="EBEA03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0"/>
  </w:num>
  <w:num w:numId="2">
    <w:abstractNumId w:val="6"/>
  </w:num>
  <w:num w:numId="3">
    <w:abstractNumId w:val="4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1"/>
  </w:num>
  <w:num w:numId="10">
    <w:abstractNumId w:val="6"/>
  </w:num>
  <w:num w:numId="11">
    <w:abstractNumId w:val="5"/>
  </w:num>
  <w:num w:numId="12">
    <w:abstractNumId w:val="13"/>
  </w:num>
  <w:num w:numId="13">
    <w:abstractNumId w:val="12"/>
  </w:num>
  <w:num w:numId="14">
    <w:abstractNumId w:val="1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9"/>
  </w:num>
  <w:num w:numId="19">
    <w:abstractNumId w:val="2"/>
  </w:num>
  <w:num w:numId="20">
    <w:abstractNumId w:val="8"/>
  </w:num>
  <w:num w:numId="21">
    <w:abstractNumId w:val="11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6801"/>
    <w:rsid w:val="00010F6A"/>
    <w:rsid w:val="00016AB6"/>
    <w:rsid w:val="000204F6"/>
    <w:rsid w:val="00031900"/>
    <w:rsid w:val="00041728"/>
    <w:rsid w:val="000514CA"/>
    <w:rsid w:val="00072CBF"/>
    <w:rsid w:val="00073426"/>
    <w:rsid w:val="00075517"/>
    <w:rsid w:val="0007575B"/>
    <w:rsid w:val="000777BB"/>
    <w:rsid w:val="00080F8A"/>
    <w:rsid w:val="000850BB"/>
    <w:rsid w:val="00090924"/>
    <w:rsid w:val="00093BCE"/>
    <w:rsid w:val="00095D40"/>
    <w:rsid w:val="000A04ED"/>
    <w:rsid w:val="000B2AD6"/>
    <w:rsid w:val="000B2D4C"/>
    <w:rsid w:val="000B3055"/>
    <w:rsid w:val="000C7690"/>
    <w:rsid w:val="000D08B9"/>
    <w:rsid w:val="000D45AE"/>
    <w:rsid w:val="000D4E96"/>
    <w:rsid w:val="000E3D98"/>
    <w:rsid w:val="000E6BCB"/>
    <w:rsid w:val="00103327"/>
    <w:rsid w:val="00124AA4"/>
    <w:rsid w:val="00126C8E"/>
    <w:rsid w:val="00144080"/>
    <w:rsid w:val="00146A10"/>
    <w:rsid w:val="00151145"/>
    <w:rsid w:val="00151F0F"/>
    <w:rsid w:val="00155362"/>
    <w:rsid w:val="0016316C"/>
    <w:rsid w:val="001654FB"/>
    <w:rsid w:val="001661E0"/>
    <w:rsid w:val="00176AB4"/>
    <w:rsid w:val="00180840"/>
    <w:rsid w:val="00180A6F"/>
    <w:rsid w:val="0019482A"/>
    <w:rsid w:val="001A3848"/>
    <w:rsid w:val="001A5F54"/>
    <w:rsid w:val="001A6E12"/>
    <w:rsid w:val="001A7291"/>
    <w:rsid w:val="001B1C93"/>
    <w:rsid w:val="001B38D9"/>
    <w:rsid w:val="001B3AF1"/>
    <w:rsid w:val="001C1BFF"/>
    <w:rsid w:val="001C3B88"/>
    <w:rsid w:val="001D2A8F"/>
    <w:rsid w:val="001D4399"/>
    <w:rsid w:val="001E1A92"/>
    <w:rsid w:val="001E1AB7"/>
    <w:rsid w:val="001F197B"/>
    <w:rsid w:val="002068F9"/>
    <w:rsid w:val="00210554"/>
    <w:rsid w:val="002110F2"/>
    <w:rsid w:val="00223093"/>
    <w:rsid w:val="00223177"/>
    <w:rsid w:val="002252CD"/>
    <w:rsid w:val="00237BCB"/>
    <w:rsid w:val="00244F12"/>
    <w:rsid w:val="00246A31"/>
    <w:rsid w:val="00253D4F"/>
    <w:rsid w:val="00256F04"/>
    <w:rsid w:val="00262708"/>
    <w:rsid w:val="002627EC"/>
    <w:rsid w:val="00266FBC"/>
    <w:rsid w:val="00285CD3"/>
    <w:rsid w:val="0028795F"/>
    <w:rsid w:val="002A2988"/>
    <w:rsid w:val="002B6103"/>
    <w:rsid w:val="002B7400"/>
    <w:rsid w:val="002D4521"/>
    <w:rsid w:val="002E3113"/>
    <w:rsid w:val="0030059F"/>
    <w:rsid w:val="0030529A"/>
    <w:rsid w:val="00344698"/>
    <w:rsid w:val="00354969"/>
    <w:rsid w:val="0037186C"/>
    <w:rsid w:val="00375392"/>
    <w:rsid w:val="003A6799"/>
    <w:rsid w:val="003C0FBD"/>
    <w:rsid w:val="003C4CE0"/>
    <w:rsid w:val="003E0C01"/>
    <w:rsid w:val="003E3B90"/>
    <w:rsid w:val="00416801"/>
    <w:rsid w:val="00420E9B"/>
    <w:rsid w:val="00424FB8"/>
    <w:rsid w:val="0043066A"/>
    <w:rsid w:val="0043753F"/>
    <w:rsid w:val="004379D5"/>
    <w:rsid w:val="004631C8"/>
    <w:rsid w:val="004818F0"/>
    <w:rsid w:val="004822B5"/>
    <w:rsid w:val="004A21B1"/>
    <w:rsid w:val="004A6652"/>
    <w:rsid w:val="004B2C95"/>
    <w:rsid w:val="004B3A69"/>
    <w:rsid w:val="004B7FE5"/>
    <w:rsid w:val="004C6363"/>
    <w:rsid w:val="004D27B0"/>
    <w:rsid w:val="004D354C"/>
    <w:rsid w:val="004E61D8"/>
    <w:rsid w:val="004F17D2"/>
    <w:rsid w:val="004F6E04"/>
    <w:rsid w:val="004F7221"/>
    <w:rsid w:val="00512C54"/>
    <w:rsid w:val="00513A75"/>
    <w:rsid w:val="00513D9A"/>
    <w:rsid w:val="005147D6"/>
    <w:rsid w:val="00520C89"/>
    <w:rsid w:val="00534E49"/>
    <w:rsid w:val="00536135"/>
    <w:rsid w:val="005423A2"/>
    <w:rsid w:val="00543871"/>
    <w:rsid w:val="005462EB"/>
    <w:rsid w:val="005505AB"/>
    <w:rsid w:val="00551B1C"/>
    <w:rsid w:val="00553834"/>
    <w:rsid w:val="00555CD8"/>
    <w:rsid w:val="005560BD"/>
    <w:rsid w:val="00561611"/>
    <w:rsid w:val="00573EA0"/>
    <w:rsid w:val="005746F9"/>
    <w:rsid w:val="005A5BB5"/>
    <w:rsid w:val="005D3228"/>
    <w:rsid w:val="005D400F"/>
    <w:rsid w:val="005E7F32"/>
    <w:rsid w:val="005F1A97"/>
    <w:rsid w:val="005F6D97"/>
    <w:rsid w:val="005F7E8C"/>
    <w:rsid w:val="005F7FC5"/>
    <w:rsid w:val="00600C88"/>
    <w:rsid w:val="00612612"/>
    <w:rsid w:val="00614720"/>
    <w:rsid w:val="00615689"/>
    <w:rsid w:val="006218C4"/>
    <w:rsid w:val="00623121"/>
    <w:rsid w:val="00641B7E"/>
    <w:rsid w:val="00650E67"/>
    <w:rsid w:val="00660E19"/>
    <w:rsid w:val="00661D53"/>
    <w:rsid w:val="006744F7"/>
    <w:rsid w:val="00675D1A"/>
    <w:rsid w:val="00676286"/>
    <w:rsid w:val="00682956"/>
    <w:rsid w:val="00684126"/>
    <w:rsid w:val="0068496F"/>
    <w:rsid w:val="0069500B"/>
    <w:rsid w:val="00697C42"/>
    <w:rsid w:val="006A0C4B"/>
    <w:rsid w:val="006A1AFA"/>
    <w:rsid w:val="006A5905"/>
    <w:rsid w:val="006B2048"/>
    <w:rsid w:val="006C23DB"/>
    <w:rsid w:val="006D50EA"/>
    <w:rsid w:val="0070354D"/>
    <w:rsid w:val="00703FC1"/>
    <w:rsid w:val="007054B4"/>
    <w:rsid w:val="00721011"/>
    <w:rsid w:val="00730DEB"/>
    <w:rsid w:val="00750CE6"/>
    <w:rsid w:val="00752452"/>
    <w:rsid w:val="00754AB0"/>
    <w:rsid w:val="00756503"/>
    <w:rsid w:val="007705AB"/>
    <w:rsid w:val="00770ACA"/>
    <w:rsid w:val="00772965"/>
    <w:rsid w:val="00776867"/>
    <w:rsid w:val="007826B5"/>
    <w:rsid w:val="0078639F"/>
    <w:rsid w:val="007971CA"/>
    <w:rsid w:val="0079748D"/>
    <w:rsid w:val="007A2D95"/>
    <w:rsid w:val="007C4B8E"/>
    <w:rsid w:val="007D309E"/>
    <w:rsid w:val="0080312A"/>
    <w:rsid w:val="00805B74"/>
    <w:rsid w:val="00811D70"/>
    <w:rsid w:val="00813D97"/>
    <w:rsid w:val="0081755F"/>
    <w:rsid w:val="00821B6D"/>
    <w:rsid w:val="00840286"/>
    <w:rsid w:val="00846010"/>
    <w:rsid w:val="00867549"/>
    <w:rsid w:val="00867FD3"/>
    <w:rsid w:val="00876CDD"/>
    <w:rsid w:val="00891805"/>
    <w:rsid w:val="008952EF"/>
    <w:rsid w:val="008A1BF1"/>
    <w:rsid w:val="008B14A5"/>
    <w:rsid w:val="008B28C0"/>
    <w:rsid w:val="008B6194"/>
    <w:rsid w:val="008C4FD8"/>
    <w:rsid w:val="008E66C5"/>
    <w:rsid w:val="008F3FAB"/>
    <w:rsid w:val="00907C75"/>
    <w:rsid w:val="00916C36"/>
    <w:rsid w:val="00917EAF"/>
    <w:rsid w:val="00922FB9"/>
    <w:rsid w:val="009360D3"/>
    <w:rsid w:val="009420FB"/>
    <w:rsid w:val="00954748"/>
    <w:rsid w:val="00957714"/>
    <w:rsid w:val="009619F5"/>
    <w:rsid w:val="0096389D"/>
    <w:rsid w:val="009770BA"/>
    <w:rsid w:val="009800C3"/>
    <w:rsid w:val="0099169A"/>
    <w:rsid w:val="00991876"/>
    <w:rsid w:val="00997596"/>
    <w:rsid w:val="009A7396"/>
    <w:rsid w:val="009B0D5C"/>
    <w:rsid w:val="009B1901"/>
    <w:rsid w:val="009B4EB3"/>
    <w:rsid w:val="009B5C9C"/>
    <w:rsid w:val="009D335F"/>
    <w:rsid w:val="009E3E47"/>
    <w:rsid w:val="009F481F"/>
    <w:rsid w:val="00A01979"/>
    <w:rsid w:val="00A044D6"/>
    <w:rsid w:val="00A04909"/>
    <w:rsid w:val="00A0578B"/>
    <w:rsid w:val="00A06B01"/>
    <w:rsid w:val="00A07015"/>
    <w:rsid w:val="00A07B34"/>
    <w:rsid w:val="00A163DA"/>
    <w:rsid w:val="00A26D8A"/>
    <w:rsid w:val="00A35355"/>
    <w:rsid w:val="00A41A6C"/>
    <w:rsid w:val="00A518C3"/>
    <w:rsid w:val="00A63B46"/>
    <w:rsid w:val="00A66AA8"/>
    <w:rsid w:val="00A76388"/>
    <w:rsid w:val="00A810B5"/>
    <w:rsid w:val="00A82E15"/>
    <w:rsid w:val="00A923C2"/>
    <w:rsid w:val="00AA40FB"/>
    <w:rsid w:val="00AD0D8F"/>
    <w:rsid w:val="00AD6A62"/>
    <w:rsid w:val="00AE2007"/>
    <w:rsid w:val="00AE4038"/>
    <w:rsid w:val="00AE4FD0"/>
    <w:rsid w:val="00AE59F5"/>
    <w:rsid w:val="00B403DE"/>
    <w:rsid w:val="00B50F28"/>
    <w:rsid w:val="00B5126D"/>
    <w:rsid w:val="00B558E6"/>
    <w:rsid w:val="00B62685"/>
    <w:rsid w:val="00B637C3"/>
    <w:rsid w:val="00B75959"/>
    <w:rsid w:val="00B81FF5"/>
    <w:rsid w:val="00B833C5"/>
    <w:rsid w:val="00B83675"/>
    <w:rsid w:val="00B8714E"/>
    <w:rsid w:val="00B87DA6"/>
    <w:rsid w:val="00B920E2"/>
    <w:rsid w:val="00BB0C08"/>
    <w:rsid w:val="00BC0918"/>
    <w:rsid w:val="00BD15F9"/>
    <w:rsid w:val="00BD4FE9"/>
    <w:rsid w:val="00BF10BC"/>
    <w:rsid w:val="00BF5665"/>
    <w:rsid w:val="00BF7634"/>
    <w:rsid w:val="00C04D99"/>
    <w:rsid w:val="00C101AD"/>
    <w:rsid w:val="00C12B1F"/>
    <w:rsid w:val="00C12E43"/>
    <w:rsid w:val="00C206B0"/>
    <w:rsid w:val="00C20EA0"/>
    <w:rsid w:val="00C41A9E"/>
    <w:rsid w:val="00C71EEE"/>
    <w:rsid w:val="00C73A20"/>
    <w:rsid w:val="00C97E96"/>
    <w:rsid w:val="00CA7A47"/>
    <w:rsid w:val="00CA7F80"/>
    <w:rsid w:val="00CF6050"/>
    <w:rsid w:val="00D072D0"/>
    <w:rsid w:val="00D20C51"/>
    <w:rsid w:val="00D21606"/>
    <w:rsid w:val="00D51FFE"/>
    <w:rsid w:val="00D56A97"/>
    <w:rsid w:val="00D6695E"/>
    <w:rsid w:val="00D67154"/>
    <w:rsid w:val="00D7212B"/>
    <w:rsid w:val="00D770F1"/>
    <w:rsid w:val="00D93233"/>
    <w:rsid w:val="00D96E08"/>
    <w:rsid w:val="00DA0EE9"/>
    <w:rsid w:val="00DA611B"/>
    <w:rsid w:val="00DC3125"/>
    <w:rsid w:val="00DE249F"/>
    <w:rsid w:val="00DE2D33"/>
    <w:rsid w:val="00E00044"/>
    <w:rsid w:val="00E03927"/>
    <w:rsid w:val="00E05F2A"/>
    <w:rsid w:val="00E06F08"/>
    <w:rsid w:val="00E1152D"/>
    <w:rsid w:val="00E266C2"/>
    <w:rsid w:val="00E32AB2"/>
    <w:rsid w:val="00E42173"/>
    <w:rsid w:val="00E64897"/>
    <w:rsid w:val="00E654CB"/>
    <w:rsid w:val="00E74674"/>
    <w:rsid w:val="00E872BD"/>
    <w:rsid w:val="00EB1979"/>
    <w:rsid w:val="00ED0BF3"/>
    <w:rsid w:val="00ED1782"/>
    <w:rsid w:val="00ED2399"/>
    <w:rsid w:val="00ED4118"/>
    <w:rsid w:val="00ED46CC"/>
    <w:rsid w:val="00ED6ADB"/>
    <w:rsid w:val="00F0249A"/>
    <w:rsid w:val="00F11293"/>
    <w:rsid w:val="00F22857"/>
    <w:rsid w:val="00F22EE5"/>
    <w:rsid w:val="00F264D6"/>
    <w:rsid w:val="00F30E38"/>
    <w:rsid w:val="00F31BA1"/>
    <w:rsid w:val="00F346E5"/>
    <w:rsid w:val="00F44281"/>
    <w:rsid w:val="00F463F3"/>
    <w:rsid w:val="00F463FC"/>
    <w:rsid w:val="00F46EC3"/>
    <w:rsid w:val="00F61EAA"/>
    <w:rsid w:val="00F71528"/>
    <w:rsid w:val="00F72867"/>
    <w:rsid w:val="00F72D2E"/>
    <w:rsid w:val="00F770C9"/>
    <w:rsid w:val="00F77975"/>
    <w:rsid w:val="00F806DD"/>
    <w:rsid w:val="00F83586"/>
    <w:rsid w:val="00F83BD6"/>
    <w:rsid w:val="00F86CD5"/>
    <w:rsid w:val="00F9091A"/>
    <w:rsid w:val="00F93FE5"/>
    <w:rsid w:val="00FA11DC"/>
    <w:rsid w:val="00FA2C34"/>
    <w:rsid w:val="00FA5045"/>
    <w:rsid w:val="00FA5565"/>
    <w:rsid w:val="00FA7B67"/>
    <w:rsid w:val="00FD00A7"/>
    <w:rsid w:val="00FD4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801"/>
    <w:pPr>
      <w:widowControl w:val="0"/>
      <w:autoSpaceDN w:val="0"/>
    </w:pPr>
    <w:rPr>
      <w:rFonts w:ascii="Times New Roman" w:hAnsi="Times New Roman" w:cs="Tahoma"/>
      <w:kern w:val="3"/>
      <w:sz w:val="24"/>
      <w:szCs w:val="24"/>
      <w:lang w:val="de-DE" w:eastAsia="ja-JP" w:bidi="fa-IR"/>
    </w:rPr>
  </w:style>
  <w:style w:type="paragraph" w:styleId="Heading1">
    <w:name w:val="heading 1"/>
    <w:basedOn w:val="Normal"/>
    <w:link w:val="Heading1Char"/>
    <w:uiPriority w:val="99"/>
    <w:qFormat/>
    <w:rsid w:val="00DA611B"/>
    <w:pPr>
      <w:widowControl/>
      <w:autoSpaceDN/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A611B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styleId="Hyperlink">
    <w:name w:val="Hyperlink"/>
    <w:basedOn w:val="DefaultParagraphFont"/>
    <w:uiPriority w:val="99"/>
    <w:rsid w:val="00416801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416801"/>
    <w:pPr>
      <w:widowControl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styleId="ListParagraph">
    <w:name w:val="List Paragraph"/>
    <w:basedOn w:val="Normal"/>
    <w:uiPriority w:val="99"/>
    <w:qFormat/>
    <w:rsid w:val="00416801"/>
    <w:pPr>
      <w:ind w:left="720"/>
      <w:contextualSpacing/>
    </w:pPr>
  </w:style>
  <w:style w:type="paragraph" w:customStyle="1" w:styleId="simpleblock-p">
    <w:name w:val="simpleblock-p"/>
    <w:basedOn w:val="Normal"/>
    <w:uiPriority w:val="99"/>
    <w:rsid w:val="00416801"/>
    <w:pPr>
      <w:widowControl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customStyle="1" w:styleId="Default">
    <w:name w:val="Default"/>
    <w:uiPriority w:val="99"/>
    <w:rsid w:val="004168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ja-JP"/>
    </w:rPr>
  </w:style>
  <w:style w:type="table" w:styleId="TableGrid">
    <w:name w:val="Table Grid"/>
    <w:basedOn w:val="TableNormal"/>
    <w:uiPriority w:val="99"/>
    <w:rsid w:val="00416801"/>
    <w:rPr>
      <w:kern w:val="3"/>
      <w:sz w:val="20"/>
      <w:szCs w:val="20"/>
      <w:lang w:val="de-DE"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416801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16801"/>
    <w:rPr>
      <w:rFonts w:ascii="Tahoma" w:eastAsia="Times New Roman" w:hAnsi="Tahoma" w:cs="Tahoma"/>
      <w:kern w:val="3"/>
      <w:sz w:val="16"/>
      <w:szCs w:val="16"/>
      <w:lang w:val="de-DE" w:eastAsia="ja-JP" w:bidi="fa-IR"/>
    </w:rPr>
  </w:style>
  <w:style w:type="paragraph" w:styleId="Header">
    <w:name w:val="header"/>
    <w:basedOn w:val="Normal"/>
    <w:link w:val="HeaderChar"/>
    <w:uiPriority w:val="99"/>
    <w:semiHidden/>
    <w:rsid w:val="0095771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57714"/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paragraph" w:styleId="Footer">
    <w:name w:val="footer"/>
    <w:basedOn w:val="Normal"/>
    <w:link w:val="FooterChar"/>
    <w:uiPriority w:val="99"/>
    <w:semiHidden/>
    <w:rsid w:val="0095771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57714"/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character" w:styleId="Emphasis">
    <w:name w:val="Emphasis"/>
    <w:basedOn w:val="DefaultParagraphFont"/>
    <w:uiPriority w:val="99"/>
    <w:qFormat/>
    <w:rsid w:val="00FA7B67"/>
    <w:rPr>
      <w:rFonts w:cs="Times New Roman"/>
      <w:i/>
      <w:iCs/>
    </w:rPr>
  </w:style>
  <w:style w:type="character" w:styleId="FollowedHyperlink">
    <w:name w:val="FollowedHyperlink"/>
    <w:basedOn w:val="DefaultParagraphFont"/>
    <w:uiPriority w:val="99"/>
    <w:semiHidden/>
    <w:rsid w:val="004A6652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252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2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25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25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252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625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5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25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25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25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252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252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252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nhc.gov.cn/%20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ctv.com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www.who.int/emergencies/diseases/novel-coronavirus-2019/situation-reports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en.yna.co.kr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moh.gov.sg/news-highlights/details/update-on-local-situation-regarding-severe-pneumonia-cluster-in-wuhan-16-ja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18</Pages>
  <Words>3038</Words>
  <Characters>17323</Characters>
  <Application>Microsoft Office Outlook</Application>
  <DocSecurity>0</DocSecurity>
  <Lines>0</Lines>
  <Paragraphs>0</Paragraphs>
  <ScaleCrop>false</ScaleCrop>
  <Company>Krokoz™ 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подготовлена ФКУЗ РосНИПЧИ «Микроб»</dc:title>
  <dc:subject/>
  <dc:creator>Your User Name</dc:creator>
  <cp:keywords/>
  <dc:description/>
  <cp:lastModifiedBy>Vatolina_AA</cp:lastModifiedBy>
  <cp:revision>2</cp:revision>
  <dcterms:created xsi:type="dcterms:W3CDTF">2020-02-16T06:18:00Z</dcterms:created>
  <dcterms:modified xsi:type="dcterms:W3CDTF">2020-02-16T06:18:00Z</dcterms:modified>
</cp:coreProperties>
</file>