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1B" w:rsidRDefault="00734F1B" w:rsidP="00734F1B">
      <w:pPr>
        <w:pStyle w:val="a3"/>
        <w:spacing w:line="276" w:lineRule="auto"/>
        <w:ind w:left="1004"/>
        <w:jc w:val="right"/>
        <w:rPr>
          <w:rFonts w:cs="Times New Roman"/>
        </w:rPr>
      </w:pPr>
      <w:proofErr w:type="spellStart"/>
      <w:r>
        <w:rPr>
          <w:rFonts w:cs="Times New Roman"/>
        </w:rPr>
        <w:t>Информация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подготовлена</w:t>
      </w:r>
      <w:proofErr w:type="spellEnd"/>
      <w:r>
        <w:rPr>
          <w:rFonts w:cs="Times New Roman"/>
        </w:rPr>
        <w:t xml:space="preserve"> ФКУЗ </w:t>
      </w:r>
      <w:proofErr w:type="spellStart"/>
      <w:r>
        <w:rPr>
          <w:rFonts w:cs="Times New Roman"/>
        </w:rPr>
        <w:t>РосНИПЧИ</w:t>
      </w:r>
      <w:proofErr w:type="spellEnd"/>
      <w:r>
        <w:rPr>
          <w:rFonts w:cs="Times New Roman"/>
        </w:rPr>
        <w:t xml:space="preserve"> «</w:t>
      </w:r>
      <w:proofErr w:type="spellStart"/>
      <w:r>
        <w:rPr>
          <w:rFonts w:cs="Times New Roman"/>
        </w:rPr>
        <w:t>Микроб</w:t>
      </w:r>
      <w:proofErr w:type="spellEnd"/>
      <w:r>
        <w:rPr>
          <w:rFonts w:cs="Times New Roman"/>
        </w:rPr>
        <w:t>»</w:t>
      </w:r>
    </w:p>
    <w:p w:rsidR="00734F1B" w:rsidRDefault="00734F1B" w:rsidP="00734F1B">
      <w:pPr>
        <w:pStyle w:val="a3"/>
        <w:spacing w:line="276" w:lineRule="auto"/>
        <w:ind w:left="1004"/>
        <w:jc w:val="both"/>
        <w:rPr>
          <w:rFonts w:cs="Times New Roman"/>
          <w:lang w:val="ru-RU"/>
        </w:rPr>
      </w:pPr>
    </w:p>
    <w:p w:rsidR="00734F1B" w:rsidRDefault="00734F1B" w:rsidP="00734F1B">
      <w:pPr>
        <w:pStyle w:val="a3"/>
        <w:spacing w:line="276" w:lineRule="auto"/>
        <w:ind w:left="426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О </w:t>
      </w:r>
      <w:proofErr w:type="spellStart"/>
      <w:r>
        <w:rPr>
          <w:rFonts w:cs="Times New Roman"/>
          <w:b/>
        </w:rPr>
        <w:t>случаях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заболевания</w:t>
      </w:r>
      <w:proofErr w:type="spellEnd"/>
      <w:r>
        <w:rPr>
          <w:rFonts w:cs="Times New Roman"/>
          <w:b/>
        </w:rPr>
        <w:t xml:space="preserve"> COVID-19 </w:t>
      </w:r>
      <w:proofErr w:type="spellStart"/>
      <w:r>
        <w:rPr>
          <w:rFonts w:cs="Times New Roman"/>
          <w:b/>
        </w:rPr>
        <w:t>по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состоянию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на</w:t>
      </w:r>
      <w:proofErr w:type="spellEnd"/>
      <w:r>
        <w:rPr>
          <w:rFonts w:cs="Times New Roman"/>
          <w:b/>
        </w:rPr>
        <w:t xml:space="preserve"> 08.00 (</w:t>
      </w:r>
      <w:proofErr w:type="spellStart"/>
      <w:r>
        <w:rPr>
          <w:rFonts w:cs="Times New Roman"/>
          <w:b/>
        </w:rPr>
        <w:t>мск</w:t>
      </w:r>
      <w:proofErr w:type="spellEnd"/>
      <w:r>
        <w:rPr>
          <w:rFonts w:cs="Times New Roman"/>
          <w:b/>
        </w:rPr>
        <w:t xml:space="preserve">) </w:t>
      </w:r>
      <w:proofErr w:type="spellStart"/>
      <w:r>
        <w:rPr>
          <w:rFonts w:cs="Times New Roman"/>
          <w:b/>
        </w:rPr>
        <w:t>от</w:t>
      </w:r>
      <w:proofErr w:type="spellEnd"/>
      <w:r>
        <w:rPr>
          <w:rFonts w:cs="Times New Roman"/>
          <w:b/>
        </w:rPr>
        <w:t xml:space="preserve"> 22.02.2020 г.</w:t>
      </w:r>
    </w:p>
    <w:p w:rsidR="00734F1B" w:rsidRDefault="00734F1B" w:rsidP="00734F1B">
      <w:pPr>
        <w:pStyle w:val="a3"/>
        <w:spacing w:line="276" w:lineRule="auto"/>
        <w:ind w:left="1004"/>
        <w:jc w:val="both"/>
        <w:rPr>
          <w:rFonts w:cs="Times New Roman"/>
        </w:rPr>
      </w:pPr>
    </w:p>
    <w:p w:rsidR="00734F1B" w:rsidRDefault="00734F1B" w:rsidP="00734F1B">
      <w:pPr>
        <w:pStyle w:val="a3"/>
        <w:spacing w:line="276" w:lineRule="auto"/>
        <w:ind w:left="1004"/>
        <w:jc w:val="both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</w:rPr>
        <w:t>Количество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случаев</w:t>
      </w:r>
      <w:proofErr w:type="spellEnd"/>
      <w:r>
        <w:rPr>
          <w:rFonts w:cs="Times New Roman"/>
          <w:b/>
        </w:rPr>
        <w:t xml:space="preserve"> и </w:t>
      </w:r>
      <w:proofErr w:type="spellStart"/>
      <w:r>
        <w:rPr>
          <w:rFonts w:cs="Times New Roman"/>
          <w:b/>
        </w:rPr>
        <w:t>завозы</w:t>
      </w:r>
      <w:proofErr w:type="spellEnd"/>
    </w:p>
    <w:p w:rsidR="00734F1B" w:rsidRDefault="00734F1B" w:rsidP="00734F1B">
      <w:pPr>
        <w:pStyle w:val="a3"/>
        <w:spacing w:line="276" w:lineRule="auto"/>
        <w:ind w:left="1004"/>
        <w:jc w:val="both"/>
        <w:rPr>
          <w:rFonts w:cs="Times New Roman"/>
          <w:lang w:val="ru-RU"/>
        </w:rPr>
      </w:pPr>
    </w:p>
    <w:p w:rsidR="00734F1B" w:rsidRDefault="00734F1B" w:rsidP="00734F1B">
      <w:pPr>
        <w:pStyle w:val="a3"/>
        <w:numPr>
          <w:ilvl w:val="0"/>
          <w:numId w:val="2"/>
        </w:numPr>
        <w:spacing w:line="276" w:lineRule="auto"/>
        <w:ind w:left="851"/>
        <w:jc w:val="both"/>
        <w:textAlignment w:val="auto"/>
        <w:rPr>
          <w:rFonts w:cs="Times New Roman"/>
        </w:rPr>
      </w:pPr>
      <w:proofErr w:type="spellStart"/>
      <w:r>
        <w:rPr>
          <w:rFonts w:cs="Times New Roman"/>
        </w:rPr>
        <w:t>Согласно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данным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ежедневного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отчёта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Государственной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Комиссии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здравоохранения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Китая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состоянию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24.00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Пекину</w:t>
      </w:r>
      <w:proofErr w:type="spellEnd"/>
      <w:r>
        <w:rPr>
          <w:rFonts w:cs="Times New Roman"/>
        </w:rPr>
        <w:t xml:space="preserve"> 21.02.2020 г. (19.00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мск</w:t>
      </w:r>
      <w:proofErr w:type="spellEnd"/>
      <w:r>
        <w:rPr>
          <w:rFonts w:cs="Times New Roman"/>
        </w:rPr>
        <w:t xml:space="preserve">) в </w:t>
      </w:r>
      <w:proofErr w:type="spellStart"/>
      <w:r>
        <w:rPr>
          <w:rFonts w:cs="Times New Roman"/>
        </w:rPr>
        <w:t>целом</w:t>
      </w:r>
      <w:proofErr w:type="spellEnd"/>
      <w:r>
        <w:rPr>
          <w:rFonts w:cs="Times New Roman"/>
        </w:rPr>
        <w:t xml:space="preserve"> в </w:t>
      </w:r>
      <w:r>
        <w:rPr>
          <w:rFonts w:cs="Times New Roman"/>
          <w:b/>
        </w:rPr>
        <w:t>КНР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зарегистрировано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случаев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заболевания</w:t>
      </w:r>
      <w:proofErr w:type="spellEnd"/>
      <w:r>
        <w:rPr>
          <w:rFonts w:cs="Times New Roman"/>
        </w:rPr>
        <w:t xml:space="preserve"> – </w:t>
      </w:r>
      <w:r>
        <w:rPr>
          <w:rFonts w:cs="Times New Roman"/>
          <w:b/>
        </w:rPr>
        <w:t>76392</w:t>
      </w:r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сутки</w:t>
      </w:r>
      <w:proofErr w:type="spellEnd"/>
      <w:r>
        <w:rPr>
          <w:rFonts w:cs="Times New Roman"/>
        </w:rPr>
        <w:t xml:space="preserve"> с 00.00 21.02.2020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00.00 (</w:t>
      </w:r>
      <w:proofErr w:type="spellStart"/>
      <w:r>
        <w:rPr>
          <w:rFonts w:cs="Times New Roman"/>
        </w:rPr>
        <w:t>время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Пекина</w:t>
      </w:r>
      <w:proofErr w:type="spellEnd"/>
      <w:r>
        <w:rPr>
          <w:rFonts w:cs="Times New Roman"/>
        </w:rPr>
        <w:t xml:space="preserve">) 22.02.2020 г. </w:t>
      </w:r>
      <w:proofErr w:type="spellStart"/>
      <w:r>
        <w:rPr>
          <w:rFonts w:cs="Times New Roman"/>
        </w:rPr>
        <w:t>прирост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составил</w:t>
      </w:r>
      <w:proofErr w:type="spellEnd"/>
      <w:r>
        <w:rPr>
          <w:rFonts w:cs="Times New Roman"/>
        </w:rPr>
        <w:t xml:space="preserve"> 825 </w:t>
      </w:r>
      <w:proofErr w:type="spellStart"/>
      <w:r>
        <w:rPr>
          <w:rFonts w:cs="Times New Roman"/>
        </w:rPr>
        <w:t>случаев</w:t>
      </w:r>
      <w:proofErr w:type="spellEnd"/>
      <w:r>
        <w:rPr>
          <w:rFonts w:cs="Times New Roman"/>
        </w:rPr>
        <w:t xml:space="preserve"> (1,1%). В </w:t>
      </w:r>
      <w:proofErr w:type="spellStart"/>
      <w:r>
        <w:rPr>
          <w:rFonts w:cs="Times New Roman"/>
        </w:rPr>
        <w:t>настоящее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время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имеется</w:t>
      </w:r>
      <w:proofErr w:type="spellEnd"/>
      <w:r>
        <w:rPr>
          <w:rFonts w:cs="Times New Roman"/>
        </w:rPr>
        <w:t xml:space="preserve"> 5365 </w:t>
      </w:r>
      <w:proofErr w:type="spellStart"/>
      <w:r>
        <w:rPr>
          <w:rFonts w:cs="Times New Roman"/>
        </w:rPr>
        <w:t>подозрительных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случаев</w:t>
      </w:r>
      <w:proofErr w:type="spellEnd"/>
      <w:r>
        <w:rPr>
          <w:rFonts w:cs="Times New Roman"/>
        </w:rPr>
        <w:t xml:space="preserve">. </w:t>
      </w:r>
    </w:p>
    <w:p w:rsidR="00734F1B" w:rsidRPr="002F1C64" w:rsidRDefault="00734F1B" w:rsidP="00734F1B">
      <w:pPr>
        <w:pStyle w:val="a3"/>
        <w:numPr>
          <w:ilvl w:val="0"/>
          <w:numId w:val="2"/>
        </w:numPr>
        <w:spacing w:line="276" w:lineRule="auto"/>
        <w:ind w:left="851"/>
        <w:jc w:val="both"/>
        <w:textAlignment w:val="auto"/>
        <w:rPr>
          <w:rFonts w:cs="Times New Roman"/>
        </w:rPr>
      </w:pPr>
      <w:proofErr w:type="spellStart"/>
      <w:r>
        <w:rPr>
          <w:rFonts w:cs="Times New Roman"/>
        </w:rPr>
        <w:t>Случаев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летальным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исходом</w:t>
      </w:r>
      <w:proofErr w:type="spellEnd"/>
      <w:r>
        <w:rPr>
          <w:rFonts w:cs="Times New Roman"/>
        </w:rPr>
        <w:t xml:space="preserve"> – 2348 (</w:t>
      </w:r>
      <w:proofErr w:type="spellStart"/>
      <w:r>
        <w:rPr>
          <w:rFonts w:cs="Times New Roman"/>
        </w:rPr>
        <w:t>летальность</w:t>
      </w:r>
      <w:proofErr w:type="spellEnd"/>
      <w:r>
        <w:rPr>
          <w:rFonts w:cs="Times New Roman"/>
        </w:rPr>
        <w:t xml:space="preserve"> 3,1%; </w:t>
      </w:r>
      <w:proofErr w:type="spellStart"/>
      <w:r>
        <w:rPr>
          <w:rFonts w:cs="Times New Roman"/>
        </w:rPr>
        <w:t>вне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провинции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Хубэй</w:t>
      </w:r>
      <w:proofErr w:type="spellEnd"/>
      <w:r>
        <w:rPr>
          <w:rFonts w:cs="Times New Roman"/>
        </w:rPr>
        <w:t xml:space="preserve"> –0,76%). В </w:t>
      </w:r>
      <w:proofErr w:type="spellStart"/>
      <w:r>
        <w:rPr>
          <w:rFonts w:cs="Times New Roman"/>
        </w:rPr>
        <w:t>тяжёлом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состоянии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находятся</w:t>
      </w:r>
      <w:proofErr w:type="spellEnd"/>
      <w:r>
        <w:rPr>
          <w:rFonts w:cs="Times New Roman"/>
        </w:rPr>
        <w:t xml:space="preserve"> 11477 </w:t>
      </w:r>
      <w:proofErr w:type="spellStart"/>
      <w:r>
        <w:rPr>
          <w:rFonts w:cs="Times New Roman"/>
        </w:rPr>
        <w:t>человека</w:t>
      </w:r>
      <w:proofErr w:type="spellEnd"/>
      <w:r>
        <w:rPr>
          <w:rFonts w:cs="Times New Roman"/>
        </w:rPr>
        <w:t xml:space="preserve"> (15,0%). </w:t>
      </w:r>
      <w:proofErr w:type="spellStart"/>
      <w:r>
        <w:rPr>
          <w:rFonts w:cs="Times New Roman"/>
        </w:rPr>
        <w:t>Выписано</w:t>
      </w:r>
      <w:proofErr w:type="spellEnd"/>
      <w:r>
        <w:rPr>
          <w:rFonts w:cs="Times New Roman"/>
        </w:rPr>
        <w:t xml:space="preserve"> 20674 </w:t>
      </w:r>
      <w:proofErr w:type="spellStart"/>
      <w:r>
        <w:rPr>
          <w:rFonts w:cs="Times New Roman"/>
        </w:rPr>
        <w:t>человека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прирост</w:t>
      </w:r>
      <w:proofErr w:type="spellEnd"/>
      <w:r>
        <w:rPr>
          <w:rFonts w:cs="Times New Roman"/>
        </w:rPr>
        <w:t xml:space="preserve"> 2396; 13%). </w:t>
      </w:r>
      <w:proofErr w:type="spellStart"/>
      <w:r>
        <w:rPr>
          <w:rFonts w:cs="Times New Roman"/>
        </w:rPr>
        <w:t>Отслежено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контактных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лиц</w:t>
      </w:r>
      <w:proofErr w:type="spellEnd"/>
      <w:r>
        <w:rPr>
          <w:rFonts w:cs="Times New Roman"/>
        </w:rPr>
        <w:t xml:space="preserve"> - 618915 (12878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последние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сутки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прирост</w:t>
      </w:r>
      <w:proofErr w:type="spellEnd"/>
      <w:r>
        <w:rPr>
          <w:rFonts w:cs="Times New Roman"/>
        </w:rPr>
        <w:t xml:space="preserve"> 2%), 113564 </w:t>
      </w:r>
      <w:proofErr w:type="spellStart"/>
      <w:r>
        <w:rPr>
          <w:rFonts w:cs="Times New Roman"/>
        </w:rPr>
        <w:t>находятся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под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наблюдением</w:t>
      </w:r>
      <w:proofErr w:type="spellEnd"/>
      <w:r>
        <w:rPr>
          <w:rFonts w:cs="Times New Roman"/>
        </w:rPr>
        <w:t xml:space="preserve">. </w:t>
      </w:r>
    </w:p>
    <w:p w:rsidR="002F1C64" w:rsidRDefault="002F1C64" w:rsidP="002F1C64">
      <w:pPr>
        <w:pStyle w:val="a3"/>
        <w:numPr>
          <w:ilvl w:val="0"/>
          <w:numId w:val="2"/>
        </w:numPr>
        <w:spacing w:line="276" w:lineRule="auto"/>
        <w:ind w:left="851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Большинство случаев зарегистрировано в провинции </w:t>
      </w:r>
      <w:proofErr w:type="spellStart"/>
      <w:r>
        <w:rPr>
          <w:rFonts w:cs="Times New Roman"/>
          <w:lang w:val="ru-RU"/>
        </w:rPr>
        <w:t>Хубэй</w:t>
      </w:r>
      <w:proofErr w:type="spellEnd"/>
      <w:r>
        <w:rPr>
          <w:rFonts w:cs="Times New Roman"/>
          <w:lang w:val="ru-RU"/>
        </w:rPr>
        <w:t xml:space="preserve"> (63454, прирост за сутки 792), летальных исходов – 2250 (летальность 3.5%). В приграничной с РФ провинции </w:t>
      </w:r>
      <w:proofErr w:type="spellStart"/>
      <w:r>
        <w:rPr>
          <w:rFonts w:cs="Times New Roman"/>
          <w:lang w:val="ru-RU"/>
        </w:rPr>
        <w:t>Хэйлунцзян</w:t>
      </w:r>
      <w:proofErr w:type="spellEnd"/>
      <w:r>
        <w:rPr>
          <w:rFonts w:cs="Times New Roman"/>
          <w:lang w:val="ru-RU"/>
        </w:rPr>
        <w:t xml:space="preserve"> – 497 случаев, включая 12 с летальным исходом.</w:t>
      </w:r>
    </w:p>
    <w:p w:rsidR="00734F1B" w:rsidRDefault="00734F1B" w:rsidP="00734F1B">
      <w:pPr>
        <w:pStyle w:val="a3"/>
        <w:numPr>
          <w:ilvl w:val="0"/>
          <w:numId w:val="2"/>
        </w:numPr>
        <w:spacing w:line="276" w:lineRule="auto"/>
        <w:ind w:left="851"/>
        <w:jc w:val="both"/>
        <w:textAlignment w:val="auto"/>
        <w:rPr>
          <w:rFonts w:cs="Times New Roman"/>
          <w:lang w:val="ru-RU"/>
        </w:rPr>
      </w:pPr>
      <w:proofErr w:type="spellStart"/>
      <w:r>
        <w:rPr>
          <w:rFonts w:cs="Times New Roman"/>
        </w:rPr>
        <w:t>Всего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  <w:b/>
        </w:rPr>
        <w:t>мире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состоянию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08.00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мск</w:t>
      </w:r>
      <w:proofErr w:type="spellEnd"/>
      <w:r>
        <w:rPr>
          <w:rFonts w:cs="Times New Roman"/>
        </w:rPr>
        <w:t xml:space="preserve"> 22.02.2020 г. </w:t>
      </w:r>
      <w:proofErr w:type="spellStart"/>
      <w:r>
        <w:rPr>
          <w:rFonts w:cs="Times New Roman"/>
        </w:rPr>
        <w:t>из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доступных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источников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известно</w:t>
      </w:r>
      <w:proofErr w:type="spellEnd"/>
      <w:r>
        <w:rPr>
          <w:rFonts w:cs="Times New Roman"/>
        </w:rPr>
        <w:t xml:space="preserve"> о </w:t>
      </w:r>
      <w:r>
        <w:rPr>
          <w:rFonts w:cs="Times New Roman"/>
          <w:b/>
        </w:rPr>
        <w:t>77812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подтверждённых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случаях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прирост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сутки</w:t>
      </w:r>
      <w:proofErr w:type="spellEnd"/>
      <w:r>
        <w:rPr>
          <w:rFonts w:cs="Times New Roman"/>
        </w:rPr>
        <w:t xml:space="preserve"> 1086 </w:t>
      </w:r>
      <w:proofErr w:type="spellStart"/>
      <w:r>
        <w:rPr>
          <w:rFonts w:cs="Times New Roman"/>
        </w:rPr>
        <w:t>случаев</w:t>
      </w:r>
      <w:proofErr w:type="spellEnd"/>
      <w:r>
        <w:rPr>
          <w:rFonts w:cs="Times New Roman"/>
        </w:rPr>
        <w:t xml:space="preserve">; 1,4%). В </w:t>
      </w:r>
      <w:r w:rsidR="002F1C64">
        <w:rPr>
          <w:rFonts w:cs="Times New Roman"/>
          <w:lang w:val="ru-RU"/>
        </w:rPr>
        <w:t>28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странах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мира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вне</w:t>
      </w:r>
      <w:proofErr w:type="spellEnd"/>
      <w:r>
        <w:rPr>
          <w:rFonts w:cs="Times New Roman"/>
        </w:rPr>
        <w:t xml:space="preserve"> КНР </w:t>
      </w:r>
      <w:proofErr w:type="spellStart"/>
      <w:r>
        <w:rPr>
          <w:rFonts w:cs="Times New Roman"/>
        </w:rPr>
        <w:t>зарегистрировано</w:t>
      </w:r>
      <w:proofErr w:type="spellEnd"/>
      <w:r>
        <w:rPr>
          <w:rFonts w:cs="Times New Roman"/>
        </w:rPr>
        <w:t xml:space="preserve"> 1420 </w:t>
      </w:r>
      <w:proofErr w:type="spellStart"/>
      <w:r>
        <w:rPr>
          <w:rFonts w:cs="Times New Roman"/>
        </w:rPr>
        <w:t>случая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последние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сутки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прирост</w:t>
      </w:r>
      <w:proofErr w:type="spellEnd"/>
      <w:r>
        <w:rPr>
          <w:rFonts w:cs="Times New Roman"/>
        </w:rPr>
        <w:t xml:space="preserve"> 261; 22,5%).</w:t>
      </w:r>
    </w:p>
    <w:p w:rsidR="00734F1B" w:rsidRDefault="00734F1B" w:rsidP="00734F1B">
      <w:pPr>
        <w:pStyle w:val="a3"/>
        <w:spacing w:line="276" w:lineRule="auto"/>
        <w:ind w:left="851"/>
        <w:jc w:val="both"/>
        <w:textAlignment w:val="auto"/>
        <w:rPr>
          <w:rFonts w:cs="Times New Roman"/>
          <w:lang w:val="ru-RU"/>
        </w:rPr>
      </w:pPr>
    </w:p>
    <w:p w:rsidR="00734F1B" w:rsidRDefault="00734F1B" w:rsidP="00734F1B">
      <w:pPr>
        <w:pStyle w:val="a3"/>
        <w:spacing w:line="276" w:lineRule="auto"/>
        <w:ind w:left="851"/>
        <w:jc w:val="both"/>
        <w:textAlignment w:val="auto"/>
        <w:rPr>
          <w:rFonts w:cs="Times New Roman"/>
          <w:lang w:val="ru-RU"/>
        </w:rPr>
      </w:pPr>
    </w:p>
    <w:p w:rsidR="00734F1B" w:rsidRDefault="00666E1C" w:rsidP="00734F1B">
      <w:pPr>
        <w:pStyle w:val="a3"/>
        <w:spacing w:line="276" w:lineRule="auto"/>
        <w:ind w:left="1004"/>
        <w:jc w:val="both"/>
        <w:rPr>
          <w:rFonts w:cs="Times New Roman"/>
          <w:lang w:val="ru-RU"/>
        </w:rPr>
      </w:pPr>
      <w:r w:rsidRPr="00666E1C"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4944110" cy="3432175"/>
            <wp:effectExtent l="19050" t="0" r="8890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34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6E1C" w:rsidRDefault="00666E1C" w:rsidP="00734F1B">
      <w:pPr>
        <w:pStyle w:val="a3"/>
        <w:spacing w:line="276" w:lineRule="auto"/>
        <w:ind w:left="1004"/>
        <w:jc w:val="both"/>
        <w:rPr>
          <w:rFonts w:cs="Times New Roman"/>
          <w:lang w:val="ru-RU"/>
        </w:rPr>
      </w:pPr>
    </w:p>
    <w:p w:rsidR="00666E1C" w:rsidRPr="004921D9" w:rsidRDefault="00666E1C" w:rsidP="00666E1C">
      <w:pPr>
        <w:spacing w:line="276" w:lineRule="auto"/>
        <w:ind w:left="-851" w:firstLine="567"/>
        <w:jc w:val="center"/>
      </w:pPr>
      <w:r w:rsidRPr="004921D9">
        <w:t>Рис. Темп прироста числа зарегистрированных случаев по дате публикации данных.</w:t>
      </w:r>
    </w:p>
    <w:p w:rsidR="00666E1C" w:rsidRDefault="00666E1C" w:rsidP="00734F1B">
      <w:pPr>
        <w:pStyle w:val="a3"/>
        <w:spacing w:line="276" w:lineRule="auto"/>
        <w:ind w:left="1004"/>
        <w:jc w:val="both"/>
        <w:rPr>
          <w:rFonts w:cs="Times New Roman"/>
          <w:lang w:val="ru-RU"/>
        </w:rPr>
      </w:pPr>
    </w:p>
    <w:p w:rsidR="00734F1B" w:rsidRDefault="00734F1B" w:rsidP="00734F1B">
      <w:pPr>
        <w:jc w:val="center"/>
        <w:rPr>
          <w:b/>
          <w:lang w:val="de-DE"/>
        </w:rPr>
      </w:pPr>
      <w:r>
        <w:rPr>
          <w:b/>
        </w:rPr>
        <w:t>Количество случаев заболевания в мире</w:t>
      </w:r>
    </w:p>
    <w:p w:rsidR="00734F1B" w:rsidRDefault="00734F1B" w:rsidP="00734F1B">
      <w:pPr>
        <w:jc w:val="center"/>
        <w:rPr>
          <w:b/>
        </w:rPr>
      </w:pPr>
    </w:p>
    <w:tbl>
      <w:tblPr>
        <w:tblStyle w:val="a4"/>
        <w:tblW w:w="9855" w:type="dxa"/>
        <w:tblLayout w:type="fixed"/>
        <w:tblLook w:val="04A0"/>
      </w:tblPr>
      <w:tblGrid>
        <w:gridCol w:w="2443"/>
        <w:gridCol w:w="487"/>
        <w:gridCol w:w="1715"/>
        <w:gridCol w:w="1985"/>
        <w:gridCol w:w="1786"/>
        <w:gridCol w:w="1439"/>
      </w:tblGrid>
      <w:tr w:rsidR="00734F1B" w:rsidTr="00734F1B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jc w:val="center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lastRenderedPageBreak/>
              <w:t>Регион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Дата регистрации первого заболевания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Страна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>Количество подтверждённых случаев заболевания (+за прошедшие сутки)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>Количество случаев с летальным исходом (+за прошедшие сутки)</w:t>
            </w:r>
          </w:p>
        </w:tc>
      </w:tr>
      <w:tr w:rsidR="00734F1B" w:rsidTr="00734F1B">
        <w:tc>
          <w:tcPr>
            <w:tcW w:w="24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jc w:val="center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b/>
                <w:sz w:val="24"/>
                <w:szCs w:val="24"/>
              </w:rPr>
              <w:t>Западно-Тихоокеанский регион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B" w:rsidRDefault="00734F1B" w:rsidP="00734F1B">
            <w:pPr>
              <w:pStyle w:val="a3"/>
              <w:numPr>
                <w:ilvl w:val="0"/>
                <w:numId w:val="3"/>
              </w:numPr>
              <w:spacing w:line="276" w:lineRule="auto"/>
              <w:ind w:left="372" w:hanging="363"/>
              <w:textAlignment w:val="auto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01.12.19 (дата начала заболевания)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 xml:space="preserve">Китай 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>76392 (825)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>2348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(109)</w:t>
            </w:r>
          </w:p>
        </w:tc>
      </w:tr>
      <w:tr w:rsidR="00734F1B" w:rsidTr="00734F1B">
        <w:tc>
          <w:tcPr>
            <w:tcW w:w="244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4F1B" w:rsidRDefault="00734F1B">
            <w:pPr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B" w:rsidRDefault="00734F1B" w:rsidP="00734F1B">
            <w:pPr>
              <w:pStyle w:val="a3"/>
              <w:numPr>
                <w:ilvl w:val="0"/>
                <w:numId w:val="3"/>
              </w:numPr>
              <w:spacing w:line="276" w:lineRule="auto"/>
              <w:ind w:left="372" w:hanging="363"/>
              <w:textAlignment w:val="auto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14.01.20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 xml:space="preserve">Япония 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>110 (13)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4F1B" w:rsidTr="00734F1B">
        <w:tc>
          <w:tcPr>
            <w:tcW w:w="244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4F1B" w:rsidRDefault="00734F1B">
            <w:pPr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B" w:rsidRDefault="00734F1B">
            <w:pPr>
              <w:widowControl w:val="0"/>
              <w:autoSpaceDN w:val="0"/>
              <w:spacing w:line="276" w:lineRule="auto"/>
              <w:ind w:left="9"/>
              <w:rPr>
                <w:rFonts w:eastAsia="Andale Sans UI"/>
                <w:sz w:val="24"/>
                <w:szCs w:val="24"/>
                <w:lang w:eastAsia="ja-JP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>Круизный лайнер «</w:t>
            </w:r>
            <w:r>
              <w:rPr>
                <w:sz w:val="24"/>
                <w:szCs w:val="24"/>
                <w:lang w:val="en-US"/>
              </w:rPr>
              <w:t>Diamond Princess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>634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34F1B" w:rsidTr="00734F1B">
        <w:tc>
          <w:tcPr>
            <w:tcW w:w="244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4F1B" w:rsidRDefault="00734F1B">
            <w:pPr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B" w:rsidRDefault="00734F1B" w:rsidP="00734F1B">
            <w:pPr>
              <w:pStyle w:val="a3"/>
              <w:numPr>
                <w:ilvl w:val="0"/>
                <w:numId w:val="3"/>
              </w:numPr>
              <w:spacing w:line="276" w:lineRule="auto"/>
              <w:ind w:left="372" w:hanging="363"/>
              <w:textAlignment w:val="auto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19.01.20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 xml:space="preserve">Республика Корея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>346(190)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>2(1)</w:t>
            </w:r>
          </w:p>
        </w:tc>
      </w:tr>
      <w:tr w:rsidR="00734F1B" w:rsidTr="00734F1B">
        <w:tc>
          <w:tcPr>
            <w:tcW w:w="244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4F1B" w:rsidRDefault="00734F1B">
            <w:pPr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B" w:rsidRDefault="00734F1B" w:rsidP="00734F1B">
            <w:pPr>
              <w:pStyle w:val="a3"/>
              <w:numPr>
                <w:ilvl w:val="0"/>
                <w:numId w:val="3"/>
              </w:numPr>
              <w:spacing w:line="276" w:lineRule="auto"/>
              <w:ind w:left="372" w:hanging="363"/>
              <w:textAlignment w:val="auto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23.01.20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Вьетнам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4F1B" w:rsidTr="00734F1B">
        <w:tc>
          <w:tcPr>
            <w:tcW w:w="244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4F1B" w:rsidRDefault="00734F1B">
            <w:pPr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B" w:rsidRDefault="00734F1B" w:rsidP="00734F1B">
            <w:pPr>
              <w:pStyle w:val="a3"/>
              <w:numPr>
                <w:ilvl w:val="0"/>
                <w:numId w:val="3"/>
              </w:numPr>
              <w:spacing w:line="276" w:lineRule="auto"/>
              <w:ind w:left="372" w:hanging="363"/>
              <w:textAlignment w:val="auto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24.01.20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 xml:space="preserve">Сингапур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>86(1)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4F1B" w:rsidTr="00734F1B">
        <w:tc>
          <w:tcPr>
            <w:tcW w:w="244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4F1B" w:rsidRDefault="00734F1B">
            <w:pPr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B" w:rsidRDefault="00734F1B" w:rsidP="00734F1B">
            <w:pPr>
              <w:pStyle w:val="a3"/>
              <w:numPr>
                <w:ilvl w:val="0"/>
                <w:numId w:val="3"/>
              </w:numPr>
              <w:spacing w:line="276" w:lineRule="auto"/>
              <w:ind w:left="372" w:hanging="363"/>
              <w:textAlignment w:val="auto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25.01.20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 xml:space="preserve">Австралия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>21(4)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4F1B" w:rsidTr="00734F1B">
        <w:tc>
          <w:tcPr>
            <w:tcW w:w="244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4F1B" w:rsidRDefault="00734F1B">
            <w:pPr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B" w:rsidRDefault="00734F1B" w:rsidP="00734F1B">
            <w:pPr>
              <w:pStyle w:val="a3"/>
              <w:numPr>
                <w:ilvl w:val="0"/>
                <w:numId w:val="3"/>
              </w:numPr>
              <w:spacing w:line="276" w:lineRule="auto"/>
              <w:ind w:left="372" w:hanging="363"/>
              <w:textAlignment w:val="auto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25.01.20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Малайзия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4F1B" w:rsidTr="00734F1B">
        <w:tc>
          <w:tcPr>
            <w:tcW w:w="244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4F1B" w:rsidRDefault="00734F1B">
            <w:pPr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B" w:rsidRDefault="00734F1B" w:rsidP="00734F1B">
            <w:pPr>
              <w:pStyle w:val="a3"/>
              <w:numPr>
                <w:ilvl w:val="0"/>
                <w:numId w:val="3"/>
              </w:numPr>
              <w:spacing w:line="276" w:lineRule="auto"/>
              <w:ind w:left="372" w:hanging="363"/>
              <w:textAlignment w:val="auto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27.01.20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Камбоджа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4F1B" w:rsidTr="00734F1B">
        <w:tc>
          <w:tcPr>
            <w:tcW w:w="244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4F1B" w:rsidRDefault="00734F1B">
            <w:pPr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F1B" w:rsidRDefault="00734F1B" w:rsidP="00734F1B">
            <w:pPr>
              <w:pStyle w:val="a3"/>
              <w:numPr>
                <w:ilvl w:val="0"/>
                <w:numId w:val="3"/>
              </w:numPr>
              <w:spacing w:line="276" w:lineRule="auto"/>
              <w:ind w:left="372" w:hanging="363"/>
              <w:textAlignment w:val="auto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30.01.2020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Филиппины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4F1B" w:rsidTr="00734F1B">
        <w:tc>
          <w:tcPr>
            <w:tcW w:w="24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jc w:val="center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b/>
                <w:sz w:val="24"/>
                <w:szCs w:val="24"/>
              </w:rPr>
              <w:t>Юго-Восточная Азия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B" w:rsidRDefault="00734F1B" w:rsidP="00734F1B">
            <w:pPr>
              <w:pStyle w:val="a3"/>
              <w:numPr>
                <w:ilvl w:val="0"/>
                <w:numId w:val="3"/>
              </w:numPr>
              <w:spacing w:line="276" w:lineRule="auto"/>
              <w:ind w:left="372" w:hanging="363"/>
              <w:textAlignment w:val="auto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12.01.20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Таиланд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4F1B" w:rsidTr="00734F1B">
        <w:tc>
          <w:tcPr>
            <w:tcW w:w="244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4F1B" w:rsidRDefault="00734F1B">
            <w:pPr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B" w:rsidRDefault="00734F1B" w:rsidP="00734F1B">
            <w:pPr>
              <w:pStyle w:val="a3"/>
              <w:numPr>
                <w:ilvl w:val="0"/>
                <w:numId w:val="3"/>
              </w:numPr>
              <w:spacing w:line="276" w:lineRule="auto"/>
              <w:ind w:left="372" w:hanging="363"/>
              <w:textAlignment w:val="auto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24.01.20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Непал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4F1B" w:rsidTr="00734F1B">
        <w:tc>
          <w:tcPr>
            <w:tcW w:w="244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4F1B" w:rsidRDefault="00734F1B">
            <w:pPr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B" w:rsidRDefault="00734F1B" w:rsidP="00734F1B">
            <w:pPr>
              <w:pStyle w:val="a3"/>
              <w:numPr>
                <w:ilvl w:val="0"/>
                <w:numId w:val="3"/>
              </w:numPr>
              <w:spacing w:line="276" w:lineRule="auto"/>
              <w:ind w:left="372" w:hanging="363"/>
              <w:textAlignment w:val="auto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27.01.20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Шри-Ланка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4F1B" w:rsidTr="00734F1B">
        <w:tc>
          <w:tcPr>
            <w:tcW w:w="244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4F1B" w:rsidRDefault="00734F1B">
            <w:pPr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F1B" w:rsidRDefault="00734F1B" w:rsidP="00734F1B">
            <w:pPr>
              <w:pStyle w:val="a3"/>
              <w:numPr>
                <w:ilvl w:val="0"/>
                <w:numId w:val="3"/>
              </w:numPr>
              <w:spacing w:line="276" w:lineRule="auto"/>
              <w:ind w:left="372" w:hanging="363"/>
              <w:textAlignment w:val="auto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30.01.2020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Индия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4F1B" w:rsidTr="00734F1B">
        <w:tc>
          <w:tcPr>
            <w:tcW w:w="24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jc w:val="center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b/>
                <w:sz w:val="24"/>
                <w:szCs w:val="24"/>
              </w:rPr>
              <w:t>Европейский регион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B" w:rsidRDefault="00734F1B" w:rsidP="00734F1B">
            <w:pPr>
              <w:pStyle w:val="a3"/>
              <w:numPr>
                <w:ilvl w:val="0"/>
                <w:numId w:val="3"/>
              </w:numPr>
              <w:spacing w:line="276" w:lineRule="auto"/>
              <w:ind w:left="372" w:hanging="363"/>
              <w:textAlignment w:val="auto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25.01.20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>Франция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4F1B" w:rsidTr="00734F1B">
        <w:tc>
          <w:tcPr>
            <w:tcW w:w="244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4F1B" w:rsidRDefault="00734F1B">
            <w:pPr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B" w:rsidRDefault="00734F1B" w:rsidP="00734F1B">
            <w:pPr>
              <w:pStyle w:val="a3"/>
              <w:numPr>
                <w:ilvl w:val="0"/>
                <w:numId w:val="3"/>
              </w:numPr>
              <w:spacing w:line="276" w:lineRule="auto"/>
              <w:ind w:left="372" w:hanging="363"/>
              <w:textAlignment w:val="auto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28.01.20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Германия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en-US" w:eastAsia="ja-JP" w:bidi="fa-IR"/>
              </w:rPr>
            </w:pPr>
            <w:r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4F1B" w:rsidTr="00734F1B">
        <w:tc>
          <w:tcPr>
            <w:tcW w:w="244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4F1B" w:rsidRDefault="00734F1B">
            <w:pPr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B" w:rsidRDefault="00734F1B" w:rsidP="00734F1B">
            <w:pPr>
              <w:pStyle w:val="a3"/>
              <w:numPr>
                <w:ilvl w:val="0"/>
                <w:numId w:val="3"/>
              </w:numPr>
              <w:spacing w:line="276" w:lineRule="auto"/>
              <w:ind w:left="372" w:hanging="363"/>
              <w:textAlignment w:val="auto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29.01.20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 xml:space="preserve">Финляндия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4F1B" w:rsidTr="00734F1B">
        <w:tc>
          <w:tcPr>
            <w:tcW w:w="244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4F1B" w:rsidRDefault="00734F1B">
            <w:pPr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B" w:rsidRDefault="00734F1B" w:rsidP="00734F1B">
            <w:pPr>
              <w:pStyle w:val="a3"/>
              <w:numPr>
                <w:ilvl w:val="0"/>
                <w:numId w:val="3"/>
              </w:numPr>
              <w:spacing w:line="276" w:lineRule="auto"/>
              <w:ind w:left="372" w:hanging="363"/>
              <w:textAlignment w:val="auto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30.01.20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 xml:space="preserve">Италия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>21(17)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>1(1)</w:t>
            </w:r>
          </w:p>
        </w:tc>
      </w:tr>
      <w:tr w:rsidR="00734F1B" w:rsidTr="00734F1B">
        <w:tc>
          <w:tcPr>
            <w:tcW w:w="244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4F1B" w:rsidRDefault="00734F1B">
            <w:pPr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B" w:rsidRDefault="00734F1B" w:rsidP="00734F1B">
            <w:pPr>
              <w:pStyle w:val="a3"/>
              <w:numPr>
                <w:ilvl w:val="0"/>
                <w:numId w:val="3"/>
              </w:numPr>
              <w:spacing w:line="276" w:lineRule="auto"/>
              <w:ind w:left="372" w:hanging="363"/>
              <w:textAlignment w:val="auto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31.01.20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Великобритания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4F1B" w:rsidTr="00734F1B">
        <w:tc>
          <w:tcPr>
            <w:tcW w:w="244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4F1B" w:rsidRDefault="00734F1B">
            <w:pPr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B" w:rsidRDefault="00734F1B" w:rsidP="00734F1B">
            <w:pPr>
              <w:pStyle w:val="a3"/>
              <w:numPr>
                <w:ilvl w:val="0"/>
                <w:numId w:val="3"/>
              </w:numPr>
              <w:spacing w:line="276" w:lineRule="auto"/>
              <w:ind w:left="372" w:hanging="363"/>
              <w:textAlignment w:val="auto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31.01.20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Испания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4F1B" w:rsidTr="00734F1B">
        <w:tc>
          <w:tcPr>
            <w:tcW w:w="244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4F1B" w:rsidRDefault="00734F1B">
            <w:pPr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B" w:rsidRDefault="00734F1B" w:rsidP="00734F1B">
            <w:pPr>
              <w:pStyle w:val="a3"/>
              <w:numPr>
                <w:ilvl w:val="0"/>
                <w:numId w:val="3"/>
              </w:numPr>
              <w:spacing w:line="276" w:lineRule="auto"/>
              <w:ind w:left="372" w:hanging="363"/>
              <w:textAlignment w:val="auto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31.01.20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4F1B" w:rsidTr="00734F1B">
        <w:tc>
          <w:tcPr>
            <w:tcW w:w="244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4F1B" w:rsidRDefault="00734F1B">
            <w:pPr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B" w:rsidRDefault="00734F1B" w:rsidP="00734F1B">
            <w:pPr>
              <w:pStyle w:val="a3"/>
              <w:numPr>
                <w:ilvl w:val="0"/>
                <w:numId w:val="3"/>
              </w:numPr>
              <w:spacing w:line="276" w:lineRule="auto"/>
              <w:ind w:left="372" w:hanging="363"/>
              <w:textAlignment w:val="auto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31.01.20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Швеция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4F1B" w:rsidTr="00734F1B">
        <w:tc>
          <w:tcPr>
            <w:tcW w:w="244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4F1B" w:rsidRDefault="00734F1B">
            <w:pPr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B" w:rsidRDefault="00734F1B" w:rsidP="00734F1B">
            <w:pPr>
              <w:pStyle w:val="a3"/>
              <w:numPr>
                <w:ilvl w:val="0"/>
                <w:numId w:val="3"/>
              </w:numPr>
              <w:spacing w:line="276" w:lineRule="auto"/>
              <w:ind w:left="372" w:hanging="363"/>
              <w:textAlignment w:val="auto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04.02.20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Бельгия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4F1B" w:rsidTr="00734F1B">
        <w:tc>
          <w:tcPr>
            <w:tcW w:w="244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4F1B" w:rsidRDefault="00734F1B">
            <w:pPr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F1B" w:rsidRDefault="00734F1B" w:rsidP="00734F1B">
            <w:pPr>
              <w:pStyle w:val="a3"/>
              <w:numPr>
                <w:ilvl w:val="0"/>
                <w:numId w:val="3"/>
              </w:numPr>
              <w:spacing w:line="276" w:lineRule="auto"/>
              <w:ind w:left="372" w:hanging="363"/>
              <w:textAlignment w:val="auto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>21.02.20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 xml:space="preserve">Израиль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>1(1)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4F1B" w:rsidTr="00734F1B">
        <w:tc>
          <w:tcPr>
            <w:tcW w:w="24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b/>
                <w:sz w:val="24"/>
                <w:szCs w:val="24"/>
              </w:rPr>
              <w:t>Американский регион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B" w:rsidRDefault="00734F1B" w:rsidP="00734F1B">
            <w:pPr>
              <w:pStyle w:val="a3"/>
              <w:numPr>
                <w:ilvl w:val="0"/>
                <w:numId w:val="3"/>
              </w:numPr>
              <w:spacing w:line="276" w:lineRule="auto"/>
              <w:ind w:left="372" w:hanging="363"/>
              <w:textAlignment w:val="auto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21.01.20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 xml:space="preserve">США 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>35 (19)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4F1B" w:rsidTr="00734F1B">
        <w:tc>
          <w:tcPr>
            <w:tcW w:w="244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4F1B" w:rsidRDefault="00734F1B">
            <w:pPr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F1B" w:rsidRDefault="00734F1B" w:rsidP="00734F1B">
            <w:pPr>
              <w:pStyle w:val="a3"/>
              <w:numPr>
                <w:ilvl w:val="0"/>
                <w:numId w:val="3"/>
              </w:numPr>
              <w:spacing w:line="276" w:lineRule="auto"/>
              <w:ind w:left="372" w:hanging="363"/>
              <w:textAlignment w:val="auto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26.01.20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 xml:space="preserve">Канада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4F1B" w:rsidTr="00734F1B">
        <w:tc>
          <w:tcPr>
            <w:tcW w:w="2442" w:type="dxa"/>
            <w:vMerge w:val="restart"/>
            <w:tcBorders>
              <w:top w:val="single" w:sz="12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b/>
                <w:sz w:val="24"/>
                <w:szCs w:val="24"/>
              </w:rPr>
              <w:t>Восточно-Средиземноморский регион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B" w:rsidRDefault="00734F1B" w:rsidP="00734F1B">
            <w:pPr>
              <w:pStyle w:val="a3"/>
              <w:numPr>
                <w:ilvl w:val="0"/>
                <w:numId w:val="3"/>
              </w:numPr>
              <w:spacing w:line="276" w:lineRule="auto"/>
              <w:ind w:left="372" w:hanging="363"/>
              <w:textAlignment w:val="auto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30.01.20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 xml:space="preserve">ОАЭ 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>11(2)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4F1B" w:rsidTr="00734F1B">
        <w:tc>
          <w:tcPr>
            <w:tcW w:w="2442" w:type="dxa"/>
            <w:vMerge/>
            <w:tcBorders>
              <w:top w:val="single" w:sz="12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734F1B" w:rsidRDefault="00734F1B">
            <w:pPr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B" w:rsidRDefault="00734F1B" w:rsidP="00734F1B">
            <w:pPr>
              <w:pStyle w:val="a3"/>
              <w:numPr>
                <w:ilvl w:val="0"/>
                <w:numId w:val="3"/>
              </w:numPr>
              <w:spacing w:line="276" w:lineRule="auto"/>
              <w:ind w:left="372" w:hanging="363"/>
              <w:textAlignment w:val="auto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>14.02.20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>Египет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4F1B" w:rsidTr="00734F1B">
        <w:tc>
          <w:tcPr>
            <w:tcW w:w="2442" w:type="dxa"/>
            <w:vMerge/>
            <w:tcBorders>
              <w:top w:val="single" w:sz="12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734F1B" w:rsidRDefault="00734F1B">
            <w:pPr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B" w:rsidRDefault="00734F1B" w:rsidP="00734F1B">
            <w:pPr>
              <w:pStyle w:val="a3"/>
              <w:numPr>
                <w:ilvl w:val="0"/>
                <w:numId w:val="3"/>
              </w:numPr>
              <w:spacing w:line="276" w:lineRule="auto"/>
              <w:ind w:left="372" w:hanging="363"/>
              <w:textAlignment w:val="auto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en-GB" w:eastAsia="ja-JP" w:bidi="fa-IR"/>
              </w:rPr>
            </w:pPr>
            <w:r>
              <w:rPr>
                <w:sz w:val="24"/>
                <w:szCs w:val="24"/>
                <w:lang w:val="en-GB"/>
              </w:rPr>
              <w:t>19.02.20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 xml:space="preserve">Иран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>18(13)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>4  (2)</w:t>
            </w:r>
          </w:p>
        </w:tc>
      </w:tr>
      <w:tr w:rsidR="00734F1B" w:rsidTr="00734F1B">
        <w:tc>
          <w:tcPr>
            <w:tcW w:w="2442" w:type="dxa"/>
            <w:vMerge/>
            <w:tcBorders>
              <w:top w:val="single" w:sz="12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734F1B" w:rsidRDefault="00734F1B">
            <w:pPr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734F1B" w:rsidRDefault="00734F1B" w:rsidP="00734F1B">
            <w:pPr>
              <w:pStyle w:val="a3"/>
              <w:numPr>
                <w:ilvl w:val="0"/>
                <w:numId w:val="3"/>
              </w:numPr>
              <w:spacing w:line="276" w:lineRule="auto"/>
              <w:ind w:left="372" w:hanging="363"/>
              <w:textAlignment w:val="auto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>21.02.20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 xml:space="preserve">Ливан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>1(1)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4F1B" w:rsidTr="00734F1B">
        <w:tc>
          <w:tcPr>
            <w:tcW w:w="2442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spacing w:line="276" w:lineRule="auto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87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15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985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B" w:rsidRDefault="00734F1B">
            <w:pPr>
              <w:widowControl w:val="0"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86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>
            <w:pPr>
              <w:widowControl w:val="0"/>
              <w:autoSpaceDN w:val="0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t>77812 (1086)</w:t>
            </w:r>
          </w:p>
        </w:tc>
        <w:tc>
          <w:tcPr>
            <w:tcW w:w="1439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B" w:rsidRDefault="00734F1B" w:rsidP="002F1C64">
            <w:pPr>
              <w:widowControl w:val="0"/>
              <w:autoSpaceDN w:val="0"/>
              <w:spacing w:line="276" w:lineRule="auto"/>
              <w:jc w:val="center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>2360 (11</w:t>
            </w:r>
            <w:r w:rsidR="002F1C6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734F1B" w:rsidRDefault="00734F1B" w:rsidP="00734F1B">
      <w:pPr>
        <w:rPr>
          <w:rFonts w:eastAsia="Andale Sans UI"/>
          <w:kern w:val="3"/>
          <w:lang w:val="de-DE" w:eastAsia="ja-JP" w:bidi="fa-IR"/>
        </w:rPr>
      </w:pPr>
    </w:p>
    <w:p w:rsidR="00AD134C" w:rsidRDefault="00AD134C" w:rsidP="00AD134C">
      <w:pPr>
        <w:ind w:left="-851"/>
        <w:jc w:val="center"/>
        <w:rPr>
          <w:rFonts w:eastAsia="Calibri"/>
          <w:b/>
          <w:sz w:val="28"/>
          <w:szCs w:val="28"/>
        </w:rPr>
      </w:pPr>
    </w:p>
    <w:p w:rsidR="00734F1B" w:rsidRDefault="00734F1B" w:rsidP="00AD134C">
      <w:pPr>
        <w:ind w:left="-851"/>
        <w:jc w:val="center"/>
        <w:rPr>
          <w:rFonts w:eastAsia="Calibri"/>
          <w:b/>
          <w:sz w:val="28"/>
          <w:szCs w:val="28"/>
        </w:rPr>
      </w:pPr>
    </w:p>
    <w:p w:rsidR="00734F1B" w:rsidRDefault="00734F1B" w:rsidP="00AD134C">
      <w:pPr>
        <w:ind w:left="-851"/>
        <w:jc w:val="center"/>
        <w:rPr>
          <w:rFonts w:eastAsia="Calibri"/>
          <w:b/>
          <w:sz w:val="28"/>
          <w:szCs w:val="28"/>
        </w:rPr>
      </w:pPr>
    </w:p>
    <w:sectPr w:rsidR="00734F1B" w:rsidSect="0014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F2B01"/>
    <w:multiLevelType w:val="hybridMultilevel"/>
    <w:tmpl w:val="05EC8400"/>
    <w:lvl w:ilvl="0" w:tplc="36301C2C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AD134C"/>
    <w:rsid w:val="00022994"/>
    <w:rsid w:val="000E4CCD"/>
    <w:rsid w:val="000F38B6"/>
    <w:rsid w:val="00146F89"/>
    <w:rsid w:val="00166F1B"/>
    <w:rsid w:val="00200FFA"/>
    <w:rsid w:val="00247A4B"/>
    <w:rsid w:val="00247F2B"/>
    <w:rsid w:val="00266759"/>
    <w:rsid w:val="0029576B"/>
    <w:rsid w:val="002E2B06"/>
    <w:rsid w:val="002F1C64"/>
    <w:rsid w:val="003D4082"/>
    <w:rsid w:val="00403266"/>
    <w:rsid w:val="00487D05"/>
    <w:rsid w:val="004A189B"/>
    <w:rsid w:val="004C4EC6"/>
    <w:rsid w:val="005512DA"/>
    <w:rsid w:val="0057147F"/>
    <w:rsid w:val="005906BF"/>
    <w:rsid w:val="005B600D"/>
    <w:rsid w:val="005E4EB9"/>
    <w:rsid w:val="006519D5"/>
    <w:rsid w:val="00666E1C"/>
    <w:rsid w:val="006B55E5"/>
    <w:rsid w:val="00723B1E"/>
    <w:rsid w:val="00734F1B"/>
    <w:rsid w:val="00761E64"/>
    <w:rsid w:val="007E73FA"/>
    <w:rsid w:val="00874684"/>
    <w:rsid w:val="008B07D6"/>
    <w:rsid w:val="00954BD2"/>
    <w:rsid w:val="00971198"/>
    <w:rsid w:val="00A31DB8"/>
    <w:rsid w:val="00A46AF5"/>
    <w:rsid w:val="00AD06CD"/>
    <w:rsid w:val="00AD134C"/>
    <w:rsid w:val="00BB7F89"/>
    <w:rsid w:val="00C30617"/>
    <w:rsid w:val="00C367EC"/>
    <w:rsid w:val="00CB1E86"/>
    <w:rsid w:val="00D158B2"/>
    <w:rsid w:val="00DE2DAE"/>
    <w:rsid w:val="00DF4DC2"/>
    <w:rsid w:val="00E55F7C"/>
    <w:rsid w:val="00E82083"/>
    <w:rsid w:val="00F20F15"/>
    <w:rsid w:val="00F441CC"/>
    <w:rsid w:val="00F51053"/>
    <w:rsid w:val="00F7157B"/>
    <w:rsid w:val="00FD62CD"/>
    <w:rsid w:val="00FF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34C"/>
    <w:pPr>
      <w:widowControl w:val="0"/>
      <w:autoSpaceDN w:val="0"/>
      <w:ind w:left="720"/>
      <w:contextualSpacing/>
      <w:textAlignment w:val="baseline"/>
    </w:pPr>
    <w:rPr>
      <w:rFonts w:eastAsia="Andale Sans UI" w:cs="Tahoma"/>
      <w:kern w:val="3"/>
      <w:lang w:val="de-DE" w:eastAsia="ja-JP" w:bidi="fa-IR"/>
    </w:rPr>
  </w:style>
  <w:style w:type="table" w:styleId="a4">
    <w:name w:val="Table Grid"/>
    <w:basedOn w:val="a1"/>
    <w:uiPriority w:val="59"/>
    <w:rsid w:val="00AD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13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3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9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Skudareva_ON</dc:creator>
  <cp:lastModifiedBy>Your User Name</cp:lastModifiedBy>
  <cp:revision>5</cp:revision>
  <dcterms:created xsi:type="dcterms:W3CDTF">2020-02-12T06:13:00Z</dcterms:created>
  <dcterms:modified xsi:type="dcterms:W3CDTF">2020-02-22T04:42:00Z</dcterms:modified>
</cp:coreProperties>
</file>